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F24A" w14:textId="4A7C0213" w:rsidR="009020C2" w:rsidRDefault="008B0685" w:rsidP="151D5266">
      <w:pPr>
        <w:tabs>
          <w:tab w:val="center" w:pos="7200"/>
        </w:tabs>
        <w:jc w:val="center"/>
        <w:rPr>
          <w:rFonts w:asciiTheme="minorHAnsi" w:hAnsiTheme="minorHAnsi" w:cs="Arial"/>
          <w:b/>
          <w:bCs/>
          <w:sz w:val="28"/>
          <w:szCs w:val="28"/>
        </w:rPr>
      </w:pPr>
      <w:r>
        <w:rPr>
          <w:rFonts w:asciiTheme="minorHAnsi" w:hAnsiTheme="minorHAnsi" w:cs="Arial"/>
          <w:b/>
          <w:noProof/>
          <w:sz w:val="28"/>
          <w:szCs w:val="40"/>
        </w:rPr>
        <mc:AlternateContent>
          <mc:Choice Requires="wps">
            <w:drawing>
              <wp:anchor distT="0" distB="0" distL="114300" distR="114300" simplePos="0" relativeHeight="251658241" behindDoc="0" locked="0" layoutInCell="1" allowOverlap="1" wp14:anchorId="783BBC8F" wp14:editId="21AC730B">
                <wp:simplePos x="0" y="0"/>
                <wp:positionH relativeFrom="column">
                  <wp:posOffset>6648450</wp:posOffset>
                </wp:positionH>
                <wp:positionV relativeFrom="paragraph">
                  <wp:posOffset>-421640</wp:posOffset>
                </wp:positionV>
                <wp:extent cx="2853055" cy="737870"/>
                <wp:effectExtent l="0" t="0" r="0" b="5080"/>
                <wp:wrapNone/>
                <wp:docPr id="4" name="Text Box 4"/>
                <wp:cNvGraphicFramePr/>
                <a:graphic xmlns:a="http://schemas.openxmlformats.org/drawingml/2006/main">
                  <a:graphicData uri="http://schemas.microsoft.com/office/word/2010/wordprocessingShape">
                    <wps:wsp>
                      <wps:cNvSpPr txBox="1"/>
                      <wps:spPr>
                        <a:xfrm>
                          <a:off x="0" y="0"/>
                          <a:ext cx="2853055" cy="737870"/>
                        </a:xfrm>
                        <a:prstGeom prst="rect">
                          <a:avLst/>
                        </a:prstGeom>
                        <a:noFill/>
                        <a:ln w="6350">
                          <a:noFill/>
                        </a:ln>
                      </wps:spPr>
                      <wps:txbx>
                        <w:txbxContent>
                          <w:p w14:paraId="587A835E" w14:textId="7B66A7F7" w:rsidR="009C3E8A" w:rsidRPr="007A74B1" w:rsidRDefault="00A632D1"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11</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US History</w:t>
                            </w:r>
                          </w:p>
                          <w:p w14:paraId="1304C1D7" w14:textId="56A4266B" w:rsidR="009C3E8A" w:rsidRDefault="007935A0" w:rsidP="00A632D1">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5: Period (1844-1877) </w:t>
                            </w:r>
                          </w:p>
                          <w:p w14:paraId="51836C5F" w14:textId="4A4EB023" w:rsidR="007935A0" w:rsidRPr="00A632D1" w:rsidRDefault="008B0685" w:rsidP="00A632D1">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October 24, 2025</w:t>
                            </w:r>
                            <w:r w:rsidR="007935A0">
                              <w:rPr>
                                <w:rFonts w:ascii="Proxima Nova Light" w:hAnsi="Proxima Nova Light" w:cs="Arial"/>
                                <w:color w:val="FFFFFF" w:themeColor="background1"/>
                                <w:sz w:val="21"/>
                                <w:szCs w:val="21"/>
                              </w:rPr>
                              <w:t xml:space="preserve"> to </w:t>
                            </w:r>
                            <w:r>
                              <w:rPr>
                                <w:rFonts w:ascii="Proxima Nova Light" w:hAnsi="Proxima Nova Light" w:cs="Arial"/>
                                <w:color w:val="FFFFFF" w:themeColor="background1"/>
                                <w:sz w:val="21"/>
                                <w:szCs w:val="21"/>
                              </w:rPr>
                              <w:t>November 17,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3BBC8F" id="_x0000_t202" coordsize="21600,21600" o:spt="202" path="m,l,21600r21600,l21600,xe">
                <v:stroke joinstyle="miter"/>
                <v:path gradientshapeok="t" o:connecttype="rect"/>
              </v:shapetype>
              <v:shape id="Text Box 4" o:spid="_x0000_s1026" type="#_x0000_t202" style="position:absolute;left:0;text-align:left;margin-left:523.5pt;margin-top:-33.2pt;width:224.65pt;height:58.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BuKGAIAACw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" filled="f" stroked="f" strokeweight=".5pt">
                <v:textbox>
                  <w:txbxContent>
                    <w:p w14:paraId="587A835E" w14:textId="7B66A7F7" w:rsidR="009C3E8A" w:rsidRPr="007A74B1" w:rsidRDefault="00A632D1" w:rsidP="009C3E8A">
                      <w:pPr>
                        <w:pStyle w:val="Header"/>
                        <w:ind w:right="360"/>
                        <w:jc w:val="right"/>
                        <w:rPr>
                          <w:rFonts w:ascii="Proxima Nova Semibold" w:hAnsi="Proxima Nova Semibold" w:cs="Arial"/>
                          <w:b/>
                          <w:bCs/>
                          <w:color w:val="FFFFFF" w:themeColor="background1"/>
                          <w:sz w:val="21"/>
                          <w:szCs w:val="21"/>
                        </w:rPr>
                      </w:pPr>
                      <w:r>
                        <w:rPr>
                          <w:rFonts w:ascii="Proxima Nova Semibold" w:hAnsi="Proxima Nova Semibold"/>
                          <w:b/>
                          <w:bCs/>
                          <w:noProof/>
                          <w:color w:val="FFFFFF" w:themeColor="background1"/>
                          <w:sz w:val="21"/>
                          <w:szCs w:val="21"/>
                        </w:rPr>
                        <w:t>11</w:t>
                      </w:r>
                      <w:r w:rsidR="009C3E8A" w:rsidRPr="007A74B1">
                        <w:rPr>
                          <w:rFonts w:ascii="Proxima Nova Semibold" w:hAnsi="Proxima Nova Semibold"/>
                          <w:b/>
                          <w:bCs/>
                          <w:noProof/>
                          <w:color w:val="FFFFFF" w:themeColor="background1"/>
                          <w:sz w:val="21"/>
                          <w:szCs w:val="21"/>
                        </w:rPr>
                        <w:t xml:space="preserve"> Grade </w:t>
                      </w:r>
                      <w:r>
                        <w:rPr>
                          <w:rFonts w:ascii="Proxima Nova Semibold" w:hAnsi="Proxima Nova Semibold"/>
                          <w:b/>
                          <w:bCs/>
                          <w:noProof/>
                          <w:color w:val="FFFFFF" w:themeColor="background1"/>
                          <w:sz w:val="21"/>
                          <w:szCs w:val="21"/>
                        </w:rPr>
                        <w:t>AP US History</w:t>
                      </w:r>
                    </w:p>
                    <w:p w14:paraId="1304C1D7" w14:textId="56A4266B" w:rsidR="009C3E8A" w:rsidRDefault="007935A0" w:rsidP="00A632D1">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 xml:space="preserve">Unit 5: Period (1844-1877) </w:t>
                      </w:r>
                    </w:p>
                    <w:p w14:paraId="51836C5F" w14:textId="4A4EB023" w:rsidR="007935A0" w:rsidRPr="00A632D1" w:rsidRDefault="008B0685" w:rsidP="00A632D1">
                      <w:pPr>
                        <w:pStyle w:val="Header"/>
                        <w:ind w:right="360"/>
                        <w:jc w:val="right"/>
                        <w:rPr>
                          <w:rFonts w:ascii="Proxima Nova Light" w:hAnsi="Proxima Nova Light" w:cs="Arial"/>
                          <w:color w:val="FFFFFF" w:themeColor="background1"/>
                          <w:sz w:val="21"/>
                          <w:szCs w:val="21"/>
                        </w:rPr>
                      </w:pPr>
                      <w:r>
                        <w:rPr>
                          <w:rFonts w:ascii="Proxima Nova Light" w:hAnsi="Proxima Nova Light" w:cs="Arial"/>
                          <w:color w:val="FFFFFF" w:themeColor="background1"/>
                          <w:sz w:val="21"/>
                          <w:szCs w:val="21"/>
                        </w:rPr>
                        <w:t>October 24, 2025</w:t>
                      </w:r>
                      <w:r w:rsidR="007935A0">
                        <w:rPr>
                          <w:rFonts w:ascii="Proxima Nova Light" w:hAnsi="Proxima Nova Light" w:cs="Arial"/>
                          <w:color w:val="FFFFFF" w:themeColor="background1"/>
                          <w:sz w:val="21"/>
                          <w:szCs w:val="21"/>
                        </w:rPr>
                        <w:t xml:space="preserve"> to </w:t>
                      </w:r>
                      <w:r>
                        <w:rPr>
                          <w:rFonts w:ascii="Proxima Nova Light" w:hAnsi="Proxima Nova Light" w:cs="Arial"/>
                          <w:color w:val="FFFFFF" w:themeColor="background1"/>
                          <w:sz w:val="21"/>
                          <w:szCs w:val="21"/>
                        </w:rPr>
                        <w:t>November 17, 2025</w:t>
                      </w:r>
                    </w:p>
                  </w:txbxContent>
                </v:textbox>
              </v:shape>
            </w:pict>
          </mc:Fallback>
        </mc:AlternateContent>
      </w:r>
      <w:r w:rsidR="0030748F">
        <w:rPr>
          <w:noProof/>
        </w:rPr>
        <w:drawing>
          <wp:anchor distT="0" distB="0" distL="114300" distR="114300" simplePos="0" relativeHeight="251660290" behindDoc="0" locked="0" layoutInCell="1" allowOverlap="1" wp14:anchorId="1143A785" wp14:editId="1174D2E3">
            <wp:simplePos x="0" y="0"/>
            <wp:positionH relativeFrom="page">
              <wp:posOffset>22860</wp:posOffset>
            </wp:positionH>
            <wp:positionV relativeFrom="paragraph">
              <wp:posOffset>-633095</wp:posOffset>
            </wp:positionV>
            <wp:extent cx="1440180" cy="1112693"/>
            <wp:effectExtent l="0" t="0" r="0" b="0"/>
            <wp:wrapNone/>
            <wp:docPr id="5835710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571008"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112693"/>
                    </a:xfrm>
                    <a:prstGeom prst="rect">
                      <a:avLst/>
                    </a:prstGeom>
                    <a:noFill/>
                    <a:ln>
                      <a:noFill/>
                    </a:ln>
                  </pic:spPr>
                </pic:pic>
              </a:graphicData>
            </a:graphic>
            <wp14:sizeRelH relativeFrom="page">
              <wp14:pctWidth>0</wp14:pctWidth>
            </wp14:sizeRelH>
            <wp14:sizeRelV relativeFrom="page">
              <wp14:pctHeight>0</wp14:pctHeight>
            </wp14:sizeRelV>
          </wp:anchor>
        </w:drawing>
      </w:r>
      <w:r w:rsidR="0030748F">
        <w:rPr>
          <w:rFonts w:ascii="Proxima Nova" w:hAnsi="Proxima Nova" w:cs="Arial"/>
          <w:b/>
          <w:noProof/>
          <w:sz w:val="28"/>
          <w:szCs w:val="40"/>
        </w:rPr>
        <mc:AlternateContent>
          <mc:Choice Requires="wps">
            <w:drawing>
              <wp:anchor distT="0" distB="0" distL="114300" distR="114300" simplePos="0" relativeHeight="251657216" behindDoc="0" locked="0" layoutInCell="1" allowOverlap="1" wp14:anchorId="69DACB89" wp14:editId="58BFB786">
                <wp:simplePos x="0" y="0"/>
                <wp:positionH relativeFrom="page">
                  <wp:align>left</wp:align>
                </wp:positionH>
                <wp:positionV relativeFrom="paragraph">
                  <wp:posOffset>-591185</wp:posOffset>
                </wp:positionV>
                <wp:extent cx="9997440" cy="1052195"/>
                <wp:effectExtent l="38100" t="38100" r="41910" b="33655"/>
                <wp:wrapNone/>
                <wp:docPr id="1179476519" name="Rectangle 1"/>
                <wp:cNvGraphicFramePr/>
                <a:graphic xmlns:a="http://schemas.openxmlformats.org/drawingml/2006/main">
                  <a:graphicData uri="http://schemas.microsoft.com/office/word/2010/wordprocessingShape">
                    <wps:wsp>
                      <wps:cNvSpPr/>
                      <wps:spPr>
                        <a:xfrm>
                          <a:off x="0" y="0"/>
                          <a:ext cx="9997440" cy="1052195"/>
                        </a:xfrm>
                        <a:prstGeom prst="rect">
                          <a:avLst/>
                        </a:prstGeom>
                        <a:solidFill>
                          <a:srgbClr val="0077BF"/>
                        </a:solidFill>
                        <a:ln w="76200">
                          <a:solidFill>
                            <a:srgbClr val="FFCF0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782FC" id="Rectangle 1" o:spid="_x0000_s1026" style="position:absolute;margin-left:0;margin-top:-46.55pt;width:787.2pt;height:82.8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" fillcolor="#0077bf" strokecolor="#ffcf01" strokeweight="6pt">
                <w10:wrap anchorx="page"/>
              </v:rect>
            </w:pict>
          </mc:Fallback>
        </mc:AlternateContent>
      </w:r>
      <w:r w:rsidR="000F19DB">
        <w:rPr>
          <w:rFonts w:asciiTheme="minorHAnsi" w:hAnsiTheme="minorHAnsi" w:cs="Arial"/>
          <w:b/>
          <w:noProof/>
          <w:sz w:val="28"/>
          <w:szCs w:val="40"/>
        </w:rPr>
        <mc:AlternateContent>
          <mc:Choice Requires="wps">
            <w:drawing>
              <wp:anchor distT="0" distB="0" distL="114300" distR="114300" simplePos="0" relativeHeight="251658242" behindDoc="0" locked="0" layoutInCell="1" allowOverlap="1" wp14:anchorId="6132DCD3" wp14:editId="483BD195">
                <wp:simplePos x="0" y="0"/>
                <wp:positionH relativeFrom="column">
                  <wp:posOffset>1430655</wp:posOffset>
                </wp:positionH>
                <wp:positionV relativeFrom="paragraph">
                  <wp:posOffset>-300567</wp:posOffset>
                </wp:positionV>
                <wp:extent cx="5615305" cy="506730"/>
                <wp:effectExtent l="0" t="0" r="0" b="0"/>
                <wp:wrapNone/>
                <wp:docPr id="5" name="Text Box 5"/>
                <wp:cNvGraphicFramePr/>
                <a:graphic xmlns:a="http://schemas.openxmlformats.org/drawingml/2006/main">
                  <a:graphicData uri="http://schemas.microsoft.com/office/word/2010/wordprocessingShape">
                    <wps:wsp>
                      <wps:cNvSpPr txBox="1"/>
                      <wps:spPr>
                        <a:xfrm>
                          <a:off x="0" y="0"/>
                          <a:ext cx="5615305" cy="506730"/>
                        </a:xfrm>
                        <a:prstGeom prst="rect">
                          <a:avLst/>
                        </a:prstGeom>
                        <a:noFill/>
                        <a:ln w="6350">
                          <a:noFill/>
                        </a:ln>
                      </wps:spPr>
                      <wps:txbx>
                        <w:txbxContent>
                          <w:p w14:paraId="22B7E81D" w14:textId="73E87CDC" w:rsidR="009C3E8A" w:rsidRPr="00EC4688" w:rsidRDefault="00A632D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Unit 5: Period 5 (1844-1877)</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32DCD3" id="Text Box 5" o:spid="_x0000_s1027" type="#_x0000_t202" style="position:absolute;left:0;text-align:left;margin-left:112.65pt;margin-top:-23.65pt;width:442.15pt;height:39.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ggGgIAADMEAAAOAAAAZHJzL2Uyb0RvYy54bWysU02P2yAQvVfqf0DcG9tJnG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" filled="f" stroked="f" strokeweight=".5pt">
                <v:textbox>
                  <w:txbxContent>
                    <w:p w14:paraId="22B7E81D" w14:textId="73E87CDC" w:rsidR="009C3E8A" w:rsidRPr="00EC4688" w:rsidRDefault="00A632D1" w:rsidP="00CD0D6E">
                      <w:pPr>
                        <w:tabs>
                          <w:tab w:val="center" w:pos="7200"/>
                        </w:tabs>
                        <w:jc w:val="center"/>
                        <w:rPr>
                          <w:rFonts w:ascii="Proxima Nova" w:hAnsi="Proxima Nova" w:cs="Arial"/>
                          <w:b/>
                          <w:color w:val="FFFFFF" w:themeColor="background1"/>
                          <w:sz w:val="28"/>
                          <w:szCs w:val="40"/>
                        </w:rPr>
                      </w:pPr>
                      <w:r>
                        <w:rPr>
                          <w:rFonts w:ascii="Proxima Nova" w:hAnsi="Proxima Nova" w:cs="Arial"/>
                          <w:b/>
                          <w:color w:val="FFFFFF" w:themeColor="background1"/>
                          <w:sz w:val="28"/>
                          <w:szCs w:val="40"/>
                        </w:rPr>
                        <w:t>Unit 5: Period 5 (1844-1877)</w:t>
                      </w:r>
                    </w:p>
                    <w:p w14:paraId="04506C84" w14:textId="77777777" w:rsidR="009C3E8A" w:rsidRPr="0030748F" w:rsidRDefault="009C3E8A" w:rsidP="00CD0D6E">
                      <w:pPr>
                        <w:tabs>
                          <w:tab w:val="left" w:pos="1344"/>
                          <w:tab w:val="center" w:pos="7200"/>
                        </w:tabs>
                        <w:jc w:val="center"/>
                        <w:rPr>
                          <w:rFonts w:ascii="Proxima Nova" w:hAnsi="Proxima Nova" w:cs="Arial"/>
                          <w:b/>
                          <w:color w:val="FFCF01"/>
                          <w:sz w:val="28"/>
                          <w:szCs w:val="40"/>
                        </w:rPr>
                      </w:pPr>
                      <w:r w:rsidRPr="0030748F">
                        <w:rPr>
                          <w:rFonts w:ascii="Proxima Nova" w:hAnsi="Proxima Nova" w:cs="Arial"/>
                          <w:b/>
                          <w:color w:val="FFCF01"/>
                          <w:sz w:val="28"/>
                          <w:szCs w:val="40"/>
                        </w:rPr>
                        <w:t>UNIT PLAN</w:t>
                      </w:r>
                    </w:p>
                    <w:p w14:paraId="529479F4" w14:textId="77777777" w:rsidR="009C3E8A" w:rsidRDefault="009C3E8A"/>
                  </w:txbxContent>
                </v:textbox>
              </v:shape>
            </w:pict>
          </mc:Fallback>
        </mc:AlternateContent>
      </w:r>
    </w:p>
    <w:p w14:paraId="6306BEF2" w14:textId="3E4D99B7" w:rsidR="009020C2" w:rsidRDefault="009020C2" w:rsidP="000646DE">
      <w:pPr>
        <w:tabs>
          <w:tab w:val="center" w:pos="7200"/>
        </w:tabs>
        <w:jc w:val="center"/>
        <w:rPr>
          <w:rFonts w:asciiTheme="minorHAnsi" w:hAnsiTheme="minorHAnsi" w:cs="Arial"/>
          <w:b/>
          <w:sz w:val="28"/>
          <w:szCs w:val="40"/>
        </w:rPr>
      </w:pPr>
    </w:p>
    <w:p w14:paraId="46F6C5B6" w14:textId="787F7F48" w:rsidR="009020C2" w:rsidRDefault="009020C2" w:rsidP="000646DE">
      <w:pPr>
        <w:tabs>
          <w:tab w:val="center" w:pos="7200"/>
        </w:tabs>
        <w:jc w:val="center"/>
        <w:rPr>
          <w:rFonts w:asciiTheme="minorHAnsi" w:hAnsiTheme="minorHAnsi" w:cs="Arial"/>
          <w:b/>
          <w:sz w:val="28"/>
          <w:szCs w:val="40"/>
        </w:rPr>
      </w:pPr>
    </w:p>
    <w:bookmarkStart w:id="0" w:name="KeyStandards" w:displacedByCustomXml="next"/>
    <w:bookmarkEnd w:id="0" w:displacedByCustomXml="next"/>
    <w:sdt>
      <w:sdtPr>
        <w:rPr>
          <w:rFonts w:ascii="Times New Roman" w:eastAsia="Times New Roman" w:hAnsi="Times New Roman" w:cs="Times New Roman"/>
          <w:color w:val="auto"/>
          <w:sz w:val="24"/>
          <w:szCs w:val="24"/>
        </w:rPr>
        <w:id w:val="896124500"/>
        <w:docPartObj>
          <w:docPartGallery w:val="Table of Contents"/>
          <w:docPartUnique/>
        </w:docPartObj>
      </w:sdtPr>
      <w:sdtEndPr/>
      <w:sdtContent>
        <w:p w14:paraId="36E77624" w14:textId="45385BCB" w:rsidR="00DB13AE" w:rsidRPr="0030748F" w:rsidRDefault="00DB13AE">
          <w:pPr>
            <w:pStyle w:val="TOCHeading"/>
            <w:rPr>
              <w:b/>
              <w:bCs/>
              <w:color w:val="0077BF"/>
            </w:rPr>
          </w:pPr>
          <w:r w:rsidRPr="0030748F">
            <w:rPr>
              <w:b/>
              <w:bCs/>
              <w:color w:val="0077BF"/>
            </w:rPr>
            <w:t>Table of Contents</w:t>
          </w:r>
        </w:p>
        <w:p w14:paraId="11DB1B78" w14:textId="28479FEF" w:rsidR="00A632D1" w:rsidRDefault="4F45440D">
          <w:pPr>
            <w:pStyle w:val="TOC1"/>
            <w:tabs>
              <w:tab w:val="right" w:leader="dot" w:pos="14390"/>
            </w:tabs>
            <w:rPr>
              <w:rFonts w:asciiTheme="minorHAnsi" w:eastAsiaTheme="minorEastAsia" w:hAnsiTheme="minorHAnsi" w:cstheme="minorBidi"/>
              <w:noProof/>
              <w:kern w:val="2"/>
              <w14:ligatures w14:val="standardContextual"/>
            </w:rPr>
          </w:pPr>
          <w:r>
            <w:fldChar w:fldCharType="begin"/>
          </w:r>
          <w:r w:rsidR="00DB13AE">
            <w:instrText>TOC \o "1-3" \h \z \u</w:instrText>
          </w:r>
          <w:r>
            <w:fldChar w:fldCharType="separate"/>
          </w:r>
          <w:hyperlink w:anchor="_Toc210858879" w:history="1">
            <w:r w:rsidR="00A632D1" w:rsidRPr="009639D4">
              <w:rPr>
                <w:rStyle w:val="Hyperlink"/>
                <w:noProof/>
              </w:rPr>
              <w:t>UNIT/MODULE/MISSION* SYNOPSIS</w:t>
            </w:r>
            <w:r w:rsidR="00A632D1">
              <w:rPr>
                <w:noProof/>
                <w:webHidden/>
              </w:rPr>
              <w:tab/>
            </w:r>
            <w:r w:rsidR="00A632D1">
              <w:rPr>
                <w:noProof/>
                <w:webHidden/>
              </w:rPr>
              <w:fldChar w:fldCharType="begin"/>
            </w:r>
            <w:r w:rsidR="00A632D1">
              <w:rPr>
                <w:noProof/>
                <w:webHidden/>
              </w:rPr>
              <w:instrText xml:space="preserve"> PAGEREF _Toc210858879 \h </w:instrText>
            </w:r>
            <w:r w:rsidR="00A632D1">
              <w:rPr>
                <w:noProof/>
                <w:webHidden/>
              </w:rPr>
            </w:r>
            <w:r w:rsidR="00A632D1">
              <w:rPr>
                <w:noProof/>
                <w:webHidden/>
              </w:rPr>
              <w:fldChar w:fldCharType="separate"/>
            </w:r>
            <w:r w:rsidR="00A632D1">
              <w:rPr>
                <w:noProof/>
                <w:webHidden/>
              </w:rPr>
              <w:t>1</w:t>
            </w:r>
            <w:r w:rsidR="00A632D1">
              <w:rPr>
                <w:noProof/>
                <w:webHidden/>
              </w:rPr>
              <w:fldChar w:fldCharType="end"/>
            </w:r>
          </w:hyperlink>
        </w:p>
        <w:p w14:paraId="1DB991DA" w14:textId="5442005D" w:rsidR="00A632D1" w:rsidRDefault="00A632D1">
          <w:pPr>
            <w:pStyle w:val="TOC1"/>
            <w:tabs>
              <w:tab w:val="right" w:leader="dot" w:pos="14390"/>
            </w:tabs>
            <w:rPr>
              <w:rFonts w:asciiTheme="minorHAnsi" w:eastAsiaTheme="minorEastAsia" w:hAnsiTheme="minorHAnsi" w:cstheme="minorBidi"/>
              <w:noProof/>
              <w:kern w:val="2"/>
              <w14:ligatures w14:val="standardContextual"/>
            </w:rPr>
          </w:pPr>
          <w:hyperlink w:anchor="_Toc210858880" w:history="1">
            <w:r w:rsidRPr="009639D4">
              <w:rPr>
                <w:rStyle w:val="Hyperlink"/>
                <w:noProof/>
              </w:rPr>
              <w:t>CONTENT STANDARDS</w:t>
            </w:r>
            <w:r>
              <w:rPr>
                <w:noProof/>
                <w:webHidden/>
              </w:rPr>
              <w:tab/>
            </w:r>
            <w:r>
              <w:rPr>
                <w:noProof/>
                <w:webHidden/>
              </w:rPr>
              <w:fldChar w:fldCharType="begin"/>
            </w:r>
            <w:r>
              <w:rPr>
                <w:noProof/>
                <w:webHidden/>
              </w:rPr>
              <w:instrText xml:space="preserve"> PAGEREF _Toc210858880 \h </w:instrText>
            </w:r>
            <w:r>
              <w:rPr>
                <w:noProof/>
                <w:webHidden/>
              </w:rPr>
            </w:r>
            <w:r>
              <w:rPr>
                <w:noProof/>
                <w:webHidden/>
              </w:rPr>
              <w:fldChar w:fldCharType="separate"/>
            </w:r>
            <w:r>
              <w:rPr>
                <w:noProof/>
                <w:webHidden/>
              </w:rPr>
              <w:t>3</w:t>
            </w:r>
            <w:r>
              <w:rPr>
                <w:noProof/>
                <w:webHidden/>
              </w:rPr>
              <w:fldChar w:fldCharType="end"/>
            </w:r>
          </w:hyperlink>
        </w:p>
        <w:p w14:paraId="731D2811" w14:textId="50A1841F" w:rsidR="00A632D1" w:rsidRDefault="00A632D1">
          <w:pPr>
            <w:pStyle w:val="TOC1"/>
            <w:tabs>
              <w:tab w:val="right" w:leader="dot" w:pos="14390"/>
            </w:tabs>
            <w:rPr>
              <w:rFonts w:asciiTheme="minorHAnsi" w:eastAsiaTheme="minorEastAsia" w:hAnsiTheme="minorHAnsi" w:cstheme="minorBidi"/>
              <w:noProof/>
              <w:kern w:val="2"/>
              <w14:ligatures w14:val="standardContextual"/>
            </w:rPr>
          </w:pPr>
          <w:hyperlink w:anchor="_Toc210858881" w:history="1">
            <w:r w:rsidRPr="009639D4">
              <w:rPr>
                <w:rStyle w:val="Hyperlink"/>
                <w:noProof/>
              </w:rPr>
              <w:t>INTELLECTUAL PREPARATION</w:t>
            </w:r>
            <w:r>
              <w:rPr>
                <w:noProof/>
                <w:webHidden/>
              </w:rPr>
              <w:tab/>
            </w:r>
            <w:r>
              <w:rPr>
                <w:noProof/>
                <w:webHidden/>
              </w:rPr>
              <w:fldChar w:fldCharType="begin"/>
            </w:r>
            <w:r>
              <w:rPr>
                <w:noProof/>
                <w:webHidden/>
              </w:rPr>
              <w:instrText xml:space="preserve"> PAGEREF _Toc210858881 \h </w:instrText>
            </w:r>
            <w:r>
              <w:rPr>
                <w:noProof/>
                <w:webHidden/>
              </w:rPr>
            </w:r>
            <w:r>
              <w:rPr>
                <w:noProof/>
                <w:webHidden/>
              </w:rPr>
              <w:fldChar w:fldCharType="separate"/>
            </w:r>
            <w:r>
              <w:rPr>
                <w:noProof/>
                <w:webHidden/>
              </w:rPr>
              <w:t>3</w:t>
            </w:r>
            <w:r>
              <w:rPr>
                <w:noProof/>
                <w:webHidden/>
              </w:rPr>
              <w:fldChar w:fldCharType="end"/>
            </w:r>
          </w:hyperlink>
        </w:p>
        <w:p w14:paraId="40970624" w14:textId="1530F69A" w:rsidR="00A632D1" w:rsidRDefault="00A632D1">
          <w:pPr>
            <w:pStyle w:val="TOC1"/>
            <w:tabs>
              <w:tab w:val="right" w:leader="dot" w:pos="14390"/>
            </w:tabs>
            <w:rPr>
              <w:rFonts w:asciiTheme="minorHAnsi" w:eastAsiaTheme="minorEastAsia" w:hAnsiTheme="minorHAnsi" w:cstheme="minorBidi"/>
              <w:noProof/>
              <w:kern w:val="2"/>
              <w14:ligatures w14:val="standardContextual"/>
            </w:rPr>
          </w:pPr>
          <w:hyperlink w:anchor="_Toc210858882" w:history="1">
            <w:r w:rsidRPr="009639D4">
              <w:rPr>
                <w:rStyle w:val="Hyperlink"/>
                <w:rFonts w:ascii="Proxima Nova" w:hAnsi="Proxima Nova" w:cs="Arial"/>
                <w:noProof/>
              </w:rPr>
              <w:t>ROADMAP</w:t>
            </w:r>
            <w:r>
              <w:rPr>
                <w:noProof/>
                <w:webHidden/>
              </w:rPr>
              <w:tab/>
            </w:r>
            <w:r>
              <w:rPr>
                <w:noProof/>
                <w:webHidden/>
              </w:rPr>
              <w:fldChar w:fldCharType="begin"/>
            </w:r>
            <w:r>
              <w:rPr>
                <w:noProof/>
                <w:webHidden/>
              </w:rPr>
              <w:instrText xml:space="preserve"> PAGEREF _Toc210858882 \h </w:instrText>
            </w:r>
            <w:r>
              <w:rPr>
                <w:noProof/>
                <w:webHidden/>
              </w:rPr>
            </w:r>
            <w:r>
              <w:rPr>
                <w:noProof/>
                <w:webHidden/>
              </w:rPr>
              <w:fldChar w:fldCharType="separate"/>
            </w:r>
            <w:r>
              <w:rPr>
                <w:noProof/>
                <w:webHidden/>
              </w:rPr>
              <w:t>4</w:t>
            </w:r>
            <w:r>
              <w:rPr>
                <w:noProof/>
                <w:webHidden/>
              </w:rPr>
              <w:fldChar w:fldCharType="end"/>
            </w:r>
          </w:hyperlink>
        </w:p>
        <w:p w14:paraId="55AE6CF4" w14:textId="7CD3778E" w:rsidR="4F45440D" w:rsidRDefault="4F45440D" w:rsidP="4F45440D">
          <w:pPr>
            <w:pStyle w:val="TOC1"/>
            <w:tabs>
              <w:tab w:val="right" w:leader="dot" w:pos="14400"/>
            </w:tabs>
            <w:rPr>
              <w:rStyle w:val="Hyperlink"/>
            </w:rPr>
          </w:pPr>
          <w:r>
            <w:fldChar w:fldCharType="end"/>
          </w:r>
        </w:p>
      </w:sdtContent>
    </w:sdt>
    <w:p w14:paraId="5EC7139C" w14:textId="5A625D4E" w:rsidR="00007844" w:rsidRDefault="00007844" w:rsidP="009675DD"/>
    <w:p w14:paraId="1BB1D1CA" w14:textId="0FC9E20A" w:rsidR="00007844" w:rsidRDefault="00007844" w:rsidP="009675DD">
      <w:pPr>
        <w:rPr>
          <w:rFonts w:ascii="Proxima Nova" w:hAnsi="Proxima Nova" w:cs="Arial"/>
          <w:b/>
          <w:szCs w:val="28"/>
        </w:rPr>
      </w:pPr>
    </w:p>
    <w:tbl>
      <w:tblPr>
        <w:tblStyle w:val="TableGrid"/>
        <w:tblW w:w="14040" w:type="dxa"/>
        <w:tblLook w:val="04A0" w:firstRow="1" w:lastRow="0" w:firstColumn="1" w:lastColumn="0" w:noHBand="0" w:noVBand="1"/>
      </w:tblPr>
      <w:tblGrid>
        <w:gridCol w:w="14040"/>
      </w:tblGrid>
      <w:tr w:rsidR="00A632D1" w:rsidRPr="00DD250A" w14:paraId="71C2F1BD" w14:textId="77777777" w:rsidTr="00BB7DA6">
        <w:tc>
          <w:tcPr>
            <w:tcW w:w="14040" w:type="dxa"/>
            <w:shd w:val="clear" w:color="auto" w:fill="2E74B5" w:themeFill="accent1" w:themeFillShade="BF"/>
            <w:vAlign w:val="center"/>
          </w:tcPr>
          <w:p w14:paraId="3E843A72" w14:textId="77777777" w:rsidR="00A632D1" w:rsidRPr="00F86ACC" w:rsidRDefault="00A632D1" w:rsidP="00BB7DA6">
            <w:pPr>
              <w:pStyle w:val="Heading1"/>
              <w:spacing w:before="120" w:after="120"/>
              <w:jc w:val="center"/>
              <w:rPr>
                <w:rFonts w:ascii="Proxima Nova" w:hAnsi="Proxima Nova"/>
                <w:b w:val="0"/>
                <w:sz w:val="22"/>
                <w:szCs w:val="22"/>
              </w:rPr>
            </w:pPr>
            <w:bookmarkStart w:id="1" w:name="_Toc148097448"/>
            <w:bookmarkStart w:id="2" w:name="_Toc210858879"/>
            <w:r w:rsidRPr="00F86ACC">
              <w:rPr>
                <w:rFonts w:ascii="Proxima Nova" w:hAnsi="Proxima Nova"/>
                <w:color w:val="FFFFFF" w:themeColor="background1"/>
                <w:sz w:val="22"/>
                <w:szCs w:val="22"/>
              </w:rPr>
              <w:t>UNIT/MODULE/MISSION* SYNOPSIS</w:t>
            </w:r>
            <w:bookmarkEnd w:id="1"/>
            <w:bookmarkEnd w:id="2"/>
          </w:p>
        </w:tc>
      </w:tr>
      <w:tr w:rsidR="00A632D1" w:rsidRPr="00DD250A" w14:paraId="68E1C045" w14:textId="77777777" w:rsidTr="00BB7DA6">
        <w:trPr>
          <w:trHeight w:val="1715"/>
        </w:trPr>
        <w:tc>
          <w:tcPr>
            <w:tcW w:w="14040" w:type="dxa"/>
            <w:shd w:val="clear" w:color="auto" w:fill="FFFFFF" w:themeFill="background1"/>
          </w:tcPr>
          <w:p w14:paraId="5EC0E70E" w14:textId="77777777" w:rsidR="00A632D1" w:rsidRPr="00F86ACC" w:rsidRDefault="00A632D1" w:rsidP="00BB7DA6">
            <w:pPr>
              <w:pStyle w:val="ListParagraph"/>
              <w:autoSpaceDE w:val="0"/>
              <w:autoSpaceDN w:val="0"/>
              <w:adjustRightInd w:val="0"/>
              <w:ind w:left="-20"/>
              <w:rPr>
                <w:rFonts w:ascii="Proxima Nova" w:hAnsi="Proxima Nova"/>
                <w:sz w:val="22"/>
              </w:rPr>
            </w:pPr>
          </w:p>
          <w:p w14:paraId="296CE69E" w14:textId="77777777" w:rsidR="00A632D1" w:rsidRDefault="00A632D1" w:rsidP="00BB7DA6">
            <w:pPr>
              <w:autoSpaceDE w:val="0"/>
              <w:autoSpaceDN w:val="0"/>
              <w:adjustRightInd w:val="0"/>
              <w:rPr>
                <w:rFonts w:ascii="Proxima Nova" w:hAnsi="Proxima Nova" w:cstheme="minorHAnsi"/>
                <w:sz w:val="22"/>
                <w:szCs w:val="22"/>
              </w:rPr>
            </w:pPr>
            <w:r w:rsidRPr="00F86ACC">
              <w:rPr>
                <w:rFonts w:ascii="Proxima Nova" w:hAnsi="Proxima Nova" w:cstheme="minorHAnsi"/>
                <w:sz w:val="22"/>
                <w:szCs w:val="22"/>
              </w:rPr>
              <w:t xml:space="preserve">Between 1844 and 1877, the United States expanded its territory to the Pacific Ocean and suffered from rising sectionalism over the issue of expanding slavery into this new territory. In 1861, tensions exploded into the Civil War that permanently expanded the power of the federal government. After four years of fighting and the death of 750,000 people, the country emerged with a ‘new birth of freedom’ </w:t>
            </w:r>
            <w:proofErr w:type="gramStart"/>
            <w:r w:rsidRPr="00F86ACC">
              <w:rPr>
                <w:rFonts w:ascii="Proxima Nova" w:hAnsi="Proxima Nova" w:cstheme="minorHAnsi"/>
                <w:sz w:val="22"/>
                <w:szCs w:val="22"/>
              </w:rPr>
              <w:t>as a result of</w:t>
            </w:r>
            <w:proofErr w:type="gramEnd"/>
            <w:r w:rsidRPr="00F86ACC">
              <w:rPr>
                <w:rFonts w:ascii="Proxima Nova" w:hAnsi="Proxima Nova" w:cstheme="minorHAnsi"/>
                <w:sz w:val="22"/>
                <w:szCs w:val="22"/>
              </w:rPr>
              <w:t xml:space="preserve"> the end of slavery. But racism remained. The first half of the 19</w:t>
            </w:r>
            <w:r w:rsidRPr="00F86ACC">
              <w:rPr>
                <w:rFonts w:ascii="Proxima Nova" w:hAnsi="Proxima Nova" w:cstheme="minorHAnsi"/>
                <w:sz w:val="22"/>
                <w:szCs w:val="22"/>
                <w:vertAlign w:val="superscript"/>
              </w:rPr>
              <w:t>th</w:t>
            </w:r>
            <w:r w:rsidRPr="00F86ACC">
              <w:rPr>
                <w:rFonts w:ascii="Proxima Nova" w:hAnsi="Proxima Nova" w:cstheme="minorHAnsi"/>
                <w:sz w:val="22"/>
                <w:szCs w:val="22"/>
              </w:rPr>
              <w:t xml:space="preserve"> century included many advances in the young nation. Political, demographic, economic, and territorial development changed the country. The right to vote expanded political participation. New technology and transportation combined to support a market revolution that altered the relationships between peoples in different regions. Reforms i8n education and other areas improved life. New expressions of art and literature signified an emergent American culture. Yet these advancements were not shared by all, and challenges, particularly over foreign affairs, and slavery, remained. </w:t>
            </w:r>
          </w:p>
          <w:p w14:paraId="29AD6E21" w14:textId="77777777" w:rsidR="00F86ACC" w:rsidRPr="00F86ACC" w:rsidRDefault="00F86ACC" w:rsidP="00BB7DA6">
            <w:pPr>
              <w:autoSpaceDE w:val="0"/>
              <w:autoSpaceDN w:val="0"/>
              <w:adjustRightInd w:val="0"/>
              <w:rPr>
                <w:rFonts w:ascii="Proxima Nova" w:hAnsi="Proxima Nova" w:cstheme="minorHAnsi"/>
                <w:sz w:val="22"/>
                <w:szCs w:val="22"/>
              </w:rPr>
            </w:pPr>
          </w:p>
          <w:p w14:paraId="08C9CD31" w14:textId="77777777" w:rsidR="00F86ACC" w:rsidRPr="00F86ACC" w:rsidRDefault="008B0685" w:rsidP="00F86ACC">
            <w:pPr>
              <w:tabs>
                <w:tab w:val="left" w:pos="3015"/>
              </w:tabs>
              <w:rPr>
                <w:rFonts w:ascii="Proxima Nova" w:hAnsi="Proxima Nova"/>
                <w:noProof/>
                <w:sz w:val="22"/>
                <w:szCs w:val="22"/>
              </w:rPr>
            </w:pPr>
            <w:r w:rsidRPr="00F86ACC">
              <w:rPr>
                <w:rFonts w:ascii="Proxima Nova" w:hAnsi="Proxima Nova"/>
                <w:noProof/>
                <w:sz w:val="22"/>
                <w:szCs w:val="22"/>
              </w:rPr>
              <w:t xml:space="preserve">Click here to join our PLC on Teams. </w:t>
            </w:r>
            <w:hyperlink r:id="rId14" w:history="1">
              <w:r w:rsidR="00F86ACC" w:rsidRPr="00F86ACC">
                <w:rPr>
                  <w:rStyle w:val="Hyperlink"/>
                  <w:rFonts w:ascii="Proxima Nova" w:hAnsi="Proxima Nova"/>
                  <w:noProof/>
                  <w:sz w:val="22"/>
                  <w:szCs w:val="22"/>
                </w:rPr>
                <w:t>General | AP US History Teachers: Professional Learning Community (PLC) | Microsoft Teams</w:t>
              </w:r>
            </w:hyperlink>
          </w:p>
          <w:p w14:paraId="51D80FC4" w14:textId="536F5762" w:rsidR="00A632D1" w:rsidRPr="00F86ACC" w:rsidRDefault="00F86ACC" w:rsidP="008B0685">
            <w:pPr>
              <w:tabs>
                <w:tab w:val="left" w:pos="3015"/>
              </w:tabs>
              <w:rPr>
                <w:rFonts w:ascii="Proxima Nova" w:hAnsi="Proxima Nova"/>
                <w:sz w:val="22"/>
                <w:szCs w:val="22"/>
              </w:rPr>
            </w:pPr>
            <w:r w:rsidRPr="00F86ACC">
              <w:rPr>
                <w:rFonts w:ascii="Proxima Nova" w:hAnsi="Proxima Nova"/>
                <w:sz w:val="22"/>
                <w:szCs w:val="22"/>
              </w:rPr>
              <w:t xml:space="preserve">Reach out to </w:t>
            </w:r>
            <w:r w:rsidRPr="00F86ACC">
              <w:rPr>
                <w:rFonts w:ascii="Proxima Nova" w:hAnsi="Proxima Nova"/>
                <w:b/>
                <w:bCs/>
                <w:sz w:val="22"/>
                <w:szCs w:val="22"/>
              </w:rPr>
              <w:t>Chelsee Alcantara</w:t>
            </w:r>
            <w:r w:rsidRPr="00F86ACC">
              <w:rPr>
                <w:rFonts w:ascii="Proxima Nova" w:hAnsi="Proxima Nova"/>
                <w:sz w:val="22"/>
                <w:szCs w:val="22"/>
              </w:rPr>
              <w:t xml:space="preserve"> via Teams if you have any questions or concerns!</w:t>
            </w:r>
          </w:p>
        </w:tc>
      </w:tr>
    </w:tbl>
    <w:p w14:paraId="3DE2F30B" w14:textId="150D4557" w:rsidR="004A0D10" w:rsidRDefault="004A0D10">
      <w:pPr>
        <w:rPr>
          <w:rFonts w:ascii="Proxima Nova" w:hAnsi="Proxima Nova" w:cs="Arial"/>
          <w:b/>
          <w:szCs w:val="28"/>
        </w:rPr>
      </w:pPr>
    </w:p>
    <w:p w14:paraId="67581404" w14:textId="77777777" w:rsidR="00F86ACC" w:rsidRDefault="00F86ACC">
      <w:pPr>
        <w:rPr>
          <w:rFonts w:ascii="Proxima Nova" w:hAnsi="Proxima Nova" w:cs="Arial"/>
          <w:b/>
          <w:szCs w:val="28"/>
        </w:rPr>
      </w:pPr>
    </w:p>
    <w:p w14:paraId="09D2520E" w14:textId="77777777" w:rsidR="00F86ACC" w:rsidRDefault="00F86ACC">
      <w:pPr>
        <w:rPr>
          <w:rFonts w:ascii="Proxima Nova" w:hAnsi="Proxima Nova" w:cs="Arial"/>
          <w:b/>
          <w:szCs w:val="28"/>
        </w:rPr>
      </w:pPr>
    </w:p>
    <w:p w14:paraId="60A269AC" w14:textId="77777777" w:rsidR="00F86ACC" w:rsidRDefault="00F86ACC">
      <w:pPr>
        <w:rPr>
          <w:rFonts w:ascii="Proxima Nova" w:hAnsi="Proxima Nova" w:cs="Arial"/>
          <w:b/>
          <w:szCs w:val="28"/>
        </w:rPr>
      </w:pPr>
    </w:p>
    <w:p w14:paraId="7C8DACAE" w14:textId="77777777" w:rsidR="00F86ACC" w:rsidRDefault="00F86ACC">
      <w:pPr>
        <w:rPr>
          <w:rFonts w:ascii="Proxima Nova" w:hAnsi="Proxima Nova" w:cs="Arial"/>
          <w:b/>
          <w:szCs w:val="28"/>
        </w:rPr>
      </w:pPr>
    </w:p>
    <w:p w14:paraId="7C49E4FF" w14:textId="77777777" w:rsidR="00F86ACC" w:rsidRDefault="00F86ACC">
      <w:pPr>
        <w:rPr>
          <w:rFonts w:ascii="Proxima Nova" w:hAnsi="Proxima Nova" w:cs="Arial"/>
          <w:b/>
          <w:szCs w:val="28"/>
        </w:rPr>
      </w:pPr>
    </w:p>
    <w:p w14:paraId="2BFC7EF5" w14:textId="77777777" w:rsidR="00F86ACC" w:rsidRDefault="00F86ACC">
      <w:pPr>
        <w:rPr>
          <w:rFonts w:ascii="Proxima Nova" w:hAnsi="Proxima Nova" w:cs="Arial"/>
          <w:b/>
          <w:szCs w:val="28"/>
        </w:rPr>
      </w:pPr>
    </w:p>
    <w:p w14:paraId="163F7EA8" w14:textId="77777777" w:rsidR="00F86ACC" w:rsidRDefault="00F86ACC">
      <w:pPr>
        <w:rPr>
          <w:rFonts w:ascii="Proxima Nova" w:hAnsi="Proxima Nova" w:cs="Arial"/>
          <w:b/>
          <w:szCs w:val="28"/>
        </w:rPr>
      </w:pPr>
    </w:p>
    <w:p w14:paraId="6750FEB9" w14:textId="77777777" w:rsidR="00F86ACC" w:rsidRDefault="00F86ACC">
      <w:pPr>
        <w:rPr>
          <w:rFonts w:ascii="Proxima Nova" w:hAnsi="Proxima Nova" w:cs="Arial"/>
          <w:b/>
          <w:szCs w:val="28"/>
        </w:rPr>
      </w:pPr>
    </w:p>
    <w:p w14:paraId="1251E4B3" w14:textId="77777777" w:rsidR="006E64D4" w:rsidRPr="00B40CBE" w:rsidRDefault="006E64D4" w:rsidP="006E64D4">
      <w:pPr>
        <w:pStyle w:val="Heading1"/>
        <w:rPr>
          <w:rFonts w:ascii="Proxima Nova" w:hAnsi="Proxima Nova"/>
          <w:sz w:val="28"/>
          <w:szCs w:val="28"/>
        </w:rPr>
      </w:pPr>
      <w:bookmarkStart w:id="3" w:name="_Toc148097449"/>
      <w:bookmarkStart w:id="4" w:name="_Toc210858880"/>
      <w:r w:rsidRPr="00B40CBE">
        <w:rPr>
          <w:rFonts w:ascii="Proxima Nova" w:hAnsi="Proxima Nova"/>
          <w:sz w:val="28"/>
          <w:szCs w:val="28"/>
        </w:rPr>
        <w:lastRenderedPageBreak/>
        <w:t>CONTENT STANDARDS</w:t>
      </w:r>
      <w:bookmarkEnd w:id="3"/>
      <w:bookmarkEnd w:id="4"/>
      <w:r w:rsidRPr="00B40CBE">
        <w:rPr>
          <w:rFonts w:ascii="Proxima Nova" w:hAnsi="Proxima Nova"/>
          <w:sz w:val="28"/>
          <w:szCs w:val="28"/>
        </w:rPr>
        <w:t xml:space="preserve"> </w:t>
      </w:r>
    </w:p>
    <w:p w14:paraId="18CC0643" w14:textId="77777777" w:rsidR="000C7956" w:rsidRPr="000C7956" w:rsidRDefault="000C7956" w:rsidP="000C7956"/>
    <w:tbl>
      <w:tblPr>
        <w:tblStyle w:val="TableGrid"/>
        <w:tblW w:w="0" w:type="auto"/>
        <w:tblLook w:val="04A0" w:firstRow="1" w:lastRow="0" w:firstColumn="1" w:lastColumn="0" w:noHBand="0" w:noVBand="1"/>
      </w:tblPr>
      <w:tblGrid>
        <w:gridCol w:w="7195"/>
        <w:gridCol w:w="7195"/>
      </w:tblGrid>
      <w:tr w:rsidR="006E64D4" w:rsidRPr="000C7956" w14:paraId="4BA94565" w14:textId="77777777" w:rsidTr="00BB7DA6">
        <w:tc>
          <w:tcPr>
            <w:tcW w:w="14390" w:type="dxa"/>
            <w:gridSpan w:val="2"/>
            <w:shd w:val="clear" w:color="auto" w:fill="E2EFD9" w:themeFill="accent6" w:themeFillTint="33"/>
          </w:tcPr>
          <w:p w14:paraId="6ABF6597" w14:textId="77777777" w:rsidR="006E64D4" w:rsidRPr="000C7956" w:rsidRDefault="006E64D4" w:rsidP="00BB7DA6">
            <w:pPr>
              <w:rPr>
                <w:rFonts w:ascii="Proxima Nova" w:hAnsi="Proxima Nova"/>
                <w:b/>
                <w:bCs/>
                <w:sz w:val="22"/>
                <w:szCs w:val="22"/>
              </w:rPr>
            </w:pPr>
            <w:r w:rsidRPr="000C7956">
              <w:rPr>
                <w:rFonts w:ascii="Proxima Nova" w:hAnsi="Proxima Nova"/>
                <w:b/>
                <w:bCs/>
                <w:sz w:val="22"/>
                <w:szCs w:val="22"/>
              </w:rPr>
              <w:t>Period 5: 1844-1877</w:t>
            </w:r>
          </w:p>
        </w:tc>
      </w:tr>
      <w:tr w:rsidR="00F86ACC" w:rsidRPr="000C7956" w14:paraId="77102620" w14:textId="77777777" w:rsidTr="009F43AF">
        <w:tc>
          <w:tcPr>
            <w:tcW w:w="7195" w:type="dxa"/>
          </w:tcPr>
          <w:p w14:paraId="31AAC38F" w14:textId="77777777" w:rsidR="00F86ACC" w:rsidRPr="000C7956" w:rsidRDefault="00022784" w:rsidP="00BB7DA6">
            <w:pPr>
              <w:rPr>
                <w:rFonts w:ascii="Proxima Nova" w:hAnsi="Proxima Nova"/>
                <w:sz w:val="22"/>
                <w:szCs w:val="22"/>
                <w:u w:val="single"/>
              </w:rPr>
            </w:pPr>
            <w:r w:rsidRPr="000C7956">
              <w:rPr>
                <w:rFonts w:ascii="Proxima Nova" w:hAnsi="Proxima Nova"/>
                <w:sz w:val="22"/>
                <w:szCs w:val="22"/>
                <w:u w:val="single"/>
              </w:rPr>
              <w:t xml:space="preserve">MCQ: </w:t>
            </w:r>
          </w:p>
          <w:p w14:paraId="37C69BBD" w14:textId="77777777" w:rsidR="00022784" w:rsidRPr="000C7956" w:rsidRDefault="00762BDC" w:rsidP="00BB7DA6">
            <w:pPr>
              <w:rPr>
                <w:rFonts w:ascii="Proxima Nova" w:hAnsi="Proxima Nova"/>
                <w:sz w:val="22"/>
                <w:szCs w:val="22"/>
              </w:rPr>
            </w:pPr>
            <w:r w:rsidRPr="000C7956">
              <w:rPr>
                <w:rFonts w:ascii="Proxima Nova" w:hAnsi="Proxima Nova"/>
                <w:sz w:val="22"/>
                <w:szCs w:val="22"/>
              </w:rPr>
              <w:t xml:space="preserve">Topic </w:t>
            </w:r>
            <w:r w:rsidR="00001694" w:rsidRPr="000C7956">
              <w:rPr>
                <w:rFonts w:ascii="Proxima Nova" w:hAnsi="Proxima Nova"/>
                <w:sz w:val="22"/>
                <w:szCs w:val="22"/>
              </w:rPr>
              <w:t xml:space="preserve">5.1 </w:t>
            </w:r>
            <w:r w:rsidRPr="000C7956">
              <w:rPr>
                <w:rFonts w:ascii="Proxima Nova" w:hAnsi="Proxima Nova"/>
                <w:sz w:val="22"/>
                <w:szCs w:val="22"/>
              </w:rPr>
              <w:t>– Explain the context in which sectional conflict emerged from 1844-187</w:t>
            </w:r>
          </w:p>
          <w:p w14:paraId="44647B8D" w14:textId="77777777" w:rsidR="00762BDC" w:rsidRPr="000C7956" w:rsidRDefault="00762BDC" w:rsidP="00BB7DA6">
            <w:pPr>
              <w:rPr>
                <w:rFonts w:ascii="Proxima Nova" w:hAnsi="Proxima Nova"/>
                <w:sz w:val="22"/>
                <w:szCs w:val="22"/>
              </w:rPr>
            </w:pPr>
          </w:p>
          <w:p w14:paraId="2B817BB8" w14:textId="77777777" w:rsidR="00762BDC" w:rsidRPr="000C7956" w:rsidRDefault="00762BDC" w:rsidP="00BB7DA6">
            <w:pPr>
              <w:rPr>
                <w:rFonts w:ascii="Proxima Nova" w:hAnsi="Proxima Nova"/>
                <w:sz w:val="22"/>
                <w:szCs w:val="22"/>
              </w:rPr>
            </w:pPr>
            <w:r w:rsidRPr="000C7956">
              <w:rPr>
                <w:rFonts w:ascii="Proxima Nova" w:hAnsi="Proxima Nova"/>
                <w:sz w:val="22"/>
                <w:szCs w:val="22"/>
              </w:rPr>
              <w:t xml:space="preserve">Topic </w:t>
            </w:r>
            <w:r w:rsidR="00642BDA" w:rsidRPr="000C7956">
              <w:rPr>
                <w:rFonts w:ascii="Proxima Nova" w:hAnsi="Proxima Nova"/>
                <w:sz w:val="22"/>
                <w:szCs w:val="22"/>
              </w:rPr>
              <w:t xml:space="preserve">5.3- Explain the causes and effects of the Mexican-American War. </w:t>
            </w:r>
          </w:p>
          <w:p w14:paraId="79D90DF9" w14:textId="77777777" w:rsidR="00642BDA" w:rsidRPr="000C7956" w:rsidRDefault="00642BDA" w:rsidP="00BB7DA6">
            <w:pPr>
              <w:rPr>
                <w:rFonts w:ascii="Proxima Nova" w:hAnsi="Proxima Nova"/>
                <w:sz w:val="22"/>
                <w:szCs w:val="22"/>
              </w:rPr>
            </w:pPr>
          </w:p>
          <w:p w14:paraId="3D3D9F7D" w14:textId="77777777" w:rsidR="00642BDA" w:rsidRPr="000C7956" w:rsidRDefault="00044BCB" w:rsidP="00BB7DA6">
            <w:pPr>
              <w:rPr>
                <w:rFonts w:ascii="Proxima Nova" w:hAnsi="Proxima Nova"/>
                <w:sz w:val="22"/>
                <w:szCs w:val="22"/>
              </w:rPr>
            </w:pPr>
            <w:r w:rsidRPr="000C7956">
              <w:rPr>
                <w:rFonts w:ascii="Proxima Nova" w:hAnsi="Proxima Nova"/>
                <w:sz w:val="22"/>
                <w:szCs w:val="22"/>
              </w:rPr>
              <w:t xml:space="preserve">Topic 5.4- Explain the similarities and differences in how regional attitudes affected </w:t>
            </w:r>
            <w:r w:rsidR="005E11DC" w:rsidRPr="000C7956">
              <w:rPr>
                <w:rFonts w:ascii="Proxima Nova" w:hAnsi="Proxima Nova"/>
                <w:sz w:val="22"/>
                <w:szCs w:val="22"/>
              </w:rPr>
              <w:t xml:space="preserve">federal policy in the period after the Mexican American War </w:t>
            </w:r>
          </w:p>
          <w:p w14:paraId="58251B6F" w14:textId="77777777" w:rsidR="005E11DC" w:rsidRPr="000C7956" w:rsidRDefault="005E11DC" w:rsidP="00BB7DA6">
            <w:pPr>
              <w:rPr>
                <w:rFonts w:ascii="Proxima Nova" w:hAnsi="Proxima Nova"/>
                <w:sz w:val="22"/>
                <w:szCs w:val="22"/>
              </w:rPr>
            </w:pPr>
          </w:p>
          <w:p w14:paraId="162B7A86" w14:textId="77777777" w:rsidR="005E11DC" w:rsidRPr="000C7956" w:rsidRDefault="005E11DC" w:rsidP="00BB7DA6">
            <w:pPr>
              <w:rPr>
                <w:rFonts w:ascii="Proxima Nova" w:hAnsi="Proxima Nova"/>
                <w:sz w:val="22"/>
                <w:szCs w:val="22"/>
              </w:rPr>
            </w:pPr>
            <w:r w:rsidRPr="000C7956">
              <w:rPr>
                <w:rFonts w:ascii="Proxima Nova" w:hAnsi="Proxima Nova"/>
                <w:i/>
                <w:iCs/>
                <w:sz w:val="22"/>
                <w:szCs w:val="22"/>
              </w:rPr>
              <w:t xml:space="preserve">Topic 5.5- </w:t>
            </w:r>
            <w:r w:rsidR="000D64D3" w:rsidRPr="000C7956">
              <w:rPr>
                <w:rFonts w:ascii="Proxima Nova" w:hAnsi="Proxima Nova"/>
                <w:i/>
                <w:iCs/>
                <w:sz w:val="22"/>
                <w:szCs w:val="22"/>
              </w:rPr>
              <w:t xml:space="preserve">Explain the effects of immigration on </w:t>
            </w:r>
            <w:r w:rsidR="00874194" w:rsidRPr="000C7956">
              <w:rPr>
                <w:rFonts w:ascii="Proxima Nova" w:hAnsi="Proxima Nova"/>
                <w:i/>
                <w:iCs/>
                <w:sz w:val="22"/>
                <w:szCs w:val="22"/>
              </w:rPr>
              <w:t>from various parts of the world on American culture from 1844-1877.</w:t>
            </w:r>
          </w:p>
          <w:p w14:paraId="5D97E2E8" w14:textId="77777777" w:rsidR="00EF569A" w:rsidRPr="000C7956" w:rsidRDefault="00EF569A" w:rsidP="00BB7DA6">
            <w:pPr>
              <w:rPr>
                <w:rFonts w:ascii="Proxima Nova" w:hAnsi="Proxima Nova"/>
                <w:sz w:val="22"/>
                <w:szCs w:val="22"/>
              </w:rPr>
            </w:pPr>
          </w:p>
          <w:p w14:paraId="5FEBF355" w14:textId="77777777" w:rsidR="00EF569A" w:rsidRPr="000C7956" w:rsidRDefault="00EF569A" w:rsidP="00BB7DA6">
            <w:pPr>
              <w:rPr>
                <w:rFonts w:ascii="Proxima Nova" w:hAnsi="Proxima Nova"/>
                <w:sz w:val="22"/>
                <w:szCs w:val="22"/>
              </w:rPr>
            </w:pPr>
            <w:r w:rsidRPr="000C7956">
              <w:rPr>
                <w:rFonts w:ascii="Proxima Nova" w:hAnsi="Proxima Nova"/>
                <w:sz w:val="22"/>
                <w:szCs w:val="22"/>
              </w:rPr>
              <w:t xml:space="preserve">Topic 5.5- Explain how regional differences related to slavery caused tension in the years leading up to the Civil War. </w:t>
            </w:r>
          </w:p>
          <w:p w14:paraId="1194142C" w14:textId="77777777" w:rsidR="00EF569A" w:rsidRPr="000C7956" w:rsidRDefault="00EF569A" w:rsidP="00BB7DA6">
            <w:pPr>
              <w:rPr>
                <w:rFonts w:ascii="Proxima Nova" w:hAnsi="Proxima Nova"/>
                <w:sz w:val="22"/>
                <w:szCs w:val="22"/>
              </w:rPr>
            </w:pPr>
          </w:p>
          <w:p w14:paraId="6E56218C" w14:textId="77777777" w:rsidR="00EF569A" w:rsidRPr="000C7956" w:rsidRDefault="0035290B" w:rsidP="00BB7DA6">
            <w:pPr>
              <w:rPr>
                <w:rFonts w:ascii="Proxima Nova" w:hAnsi="Proxima Nova"/>
                <w:sz w:val="22"/>
                <w:szCs w:val="22"/>
              </w:rPr>
            </w:pPr>
            <w:r w:rsidRPr="000C7956">
              <w:rPr>
                <w:rFonts w:ascii="Proxima Nova" w:hAnsi="Proxima Nova"/>
                <w:sz w:val="22"/>
                <w:szCs w:val="22"/>
              </w:rPr>
              <w:t xml:space="preserve">Topic 5.6- Explain the political causes of the Civil War. </w:t>
            </w:r>
          </w:p>
          <w:p w14:paraId="54FD39B8" w14:textId="77777777" w:rsidR="0035290B" w:rsidRPr="000C7956" w:rsidRDefault="0035290B" w:rsidP="00BB7DA6">
            <w:pPr>
              <w:rPr>
                <w:rFonts w:ascii="Proxima Nova" w:hAnsi="Proxima Nova"/>
                <w:sz w:val="22"/>
                <w:szCs w:val="22"/>
              </w:rPr>
            </w:pPr>
          </w:p>
          <w:p w14:paraId="7158BDFE" w14:textId="77777777" w:rsidR="0035290B" w:rsidRPr="000C7956" w:rsidRDefault="001A7D63" w:rsidP="00BB7DA6">
            <w:pPr>
              <w:rPr>
                <w:rFonts w:ascii="Proxima Nova" w:hAnsi="Proxima Nova"/>
                <w:sz w:val="22"/>
                <w:szCs w:val="22"/>
              </w:rPr>
            </w:pPr>
            <w:r w:rsidRPr="000C7956">
              <w:rPr>
                <w:rFonts w:ascii="Proxima Nova" w:hAnsi="Proxima Nova"/>
                <w:sz w:val="22"/>
                <w:szCs w:val="22"/>
              </w:rPr>
              <w:t xml:space="preserve">Topic 5.7- Describe the effects of Lincoln’s election. </w:t>
            </w:r>
          </w:p>
          <w:p w14:paraId="12A3B8B7" w14:textId="77777777" w:rsidR="001A7D63" w:rsidRPr="000C7956" w:rsidRDefault="001A7D63" w:rsidP="00BB7DA6">
            <w:pPr>
              <w:rPr>
                <w:rFonts w:ascii="Proxima Nova" w:hAnsi="Proxima Nova"/>
                <w:sz w:val="22"/>
                <w:szCs w:val="22"/>
              </w:rPr>
            </w:pPr>
          </w:p>
          <w:p w14:paraId="4F119717" w14:textId="77777777" w:rsidR="001A7D63" w:rsidRPr="000C7956" w:rsidRDefault="005E0F9D" w:rsidP="00BB7DA6">
            <w:pPr>
              <w:rPr>
                <w:rFonts w:ascii="Proxima Nova" w:hAnsi="Proxima Nova"/>
                <w:sz w:val="22"/>
                <w:szCs w:val="22"/>
              </w:rPr>
            </w:pPr>
            <w:r w:rsidRPr="000C7956">
              <w:rPr>
                <w:rFonts w:ascii="Proxima Nova" w:hAnsi="Proxima Nova"/>
                <w:sz w:val="22"/>
                <w:szCs w:val="22"/>
              </w:rPr>
              <w:t xml:space="preserve">Topic 5.8- Explain the various factors that contributed to the Union victory in the Civil War. </w:t>
            </w:r>
          </w:p>
          <w:p w14:paraId="15C078C5" w14:textId="77777777" w:rsidR="005E0F9D" w:rsidRPr="000C7956" w:rsidRDefault="005E0F9D" w:rsidP="00BB7DA6">
            <w:pPr>
              <w:rPr>
                <w:rFonts w:ascii="Proxima Nova" w:hAnsi="Proxima Nova"/>
                <w:sz w:val="22"/>
                <w:szCs w:val="22"/>
              </w:rPr>
            </w:pPr>
          </w:p>
          <w:p w14:paraId="205317FE" w14:textId="77777777" w:rsidR="005E0F9D" w:rsidRPr="000C7956" w:rsidRDefault="00285BE8" w:rsidP="00BB7DA6">
            <w:pPr>
              <w:rPr>
                <w:rFonts w:ascii="Proxima Nova" w:hAnsi="Proxima Nova"/>
                <w:sz w:val="22"/>
                <w:szCs w:val="22"/>
              </w:rPr>
            </w:pPr>
            <w:r w:rsidRPr="000C7956">
              <w:rPr>
                <w:rFonts w:ascii="Proxima Nova" w:hAnsi="Proxima Nova"/>
                <w:sz w:val="22"/>
                <w:szCs w:val="22"/>
              </w:rPr>
              <w:t xml:space="preserve">Topic 5.9- Explain how Lincoln’s leadership during the Civil War impacted American ideals over the course of the war. </w:t>
            </w:r>
          </w:p>
          <w:p w14:paraId="6AA73C2F" w14:textId="77777777" w:rsidR="00285BE8" w:rsidRPr="000C7956" w:rsidRDefault="00285BE8" w:rsidP="00BB7DA6">
            <w:pPr>
              <w:rPr>
                <w:rFonts w:ascii="Proxima Nova" w:hAnsi="Proxima Nova"/>
                <w:sz w:val="22"/>
                <w:szCs w:val="22"/>
              </w:rPr>
            </w:pPr>
          </w:p>
          <w:p w14:paraId="2FB9BBE4" w14:textId="44DF596A" w:rsidR="00285BE8" w:rsidRPr="000C7956" w:rsidRDefault="000C7956" w:rsidP="00BB7DA6">
            <w:pPr>
              <w:rPr>
                <w:rFonts w:ascii="Proxima Nova" w:hAnsi="Proxima Nova"/>
                <w:sz w:val="22"/>
                <w:szCs w:val="22"/>
              </w:rPr>
            </w:pPr>
            <w:r w:rsidRPr="000C7956">
              <w:rPr>
                <w:rFonts w:ascii="Proxima Nova" w:hAnsi="Proxima Nova"/>
                <w:sz w:val="22"/>
                <w:szCs w:val="22"/>
              </w:rPr>
              <w:t>Topic 5.11- Explain how and why Reconstruction resulted in continuity and change in regional and national understanding of what it meant to be an American</w:t>
            </w:r>
          </w:p>
        </w:tc>
        <w:tc>
          <w:tcPr>
            <w:tcW w:w="7195" w:type="dxa"/>
          </w:tcPr>
          <w:p w14:paraId="2F477F29" w14:textId="77777777" w:rsidR="00F86ACC" w:rsidRPr="000C7956" w:rsidRDefault="00F86ACC" w:rsidP="00BB7DA6">
            <w:pPr>
              <w:rPr>
                <w:rFonts w:ascii="Proxima Nova" w:hAnsi="Proxima Nova"/>
                <w:sz w:val="22"/>
                <w:szCs w:val="22"/>
              </w:rPr>
            </w:pPr>
            <w:hyperlink r:id="rId15" w:history="1">
              <w:r w:rsidRPr="000C7956">
                <w:rPr>
                  <w:rStyle w:val="Hyperlink"/>
                  <w:rFonts w:ascii="Proxima Nova" w:hAnsi="Proxima Nova"/>
                  <w:b/>
                  <w:bCs/>
                  <w:sz w:val="22"/>
                  <w:szCs w:val="22"/>
                </w:rPr>
                <w:t xml:space="preserve">Course and Exam Description </w:t>
              </w:r>
            </w:hyperlink>
          </w:p>
          <w:p w14:paraId="6C1915EC" w14:textId="77777777" w:rsidR="00F86ACC" w:rsidRPr="000C7956" w:rsidRDefault="00F86ACC" w:rsidP="00BB7DA6">
            <w:pPr>
              <w:rPr>
                <w:rFonts w:ascii="Proxima Nova" w:hAnsi="Proxima Nova"/>
                <w:bCs/>
                <w:sz w:val="22"/>
                <w:szCs w:val="22"/>
                <w:u w:val="single"/>
              </w:rPr>
            </w:pPr>
          </w:p>
          <w:p w14:paraId="37D810FA" w14:textId="6E1ADE0F" w:rsidR="00F86ACC" w:rsidRPr="000C7956" w:rsidRDefault="00F86ACC" w:rsidP="00BB7DA6">
            <w:pPr>
              <w:rPr>
                <w:rFonts w:ascii="Proxima Nova" w:hAnsi="Proxima Nova"/>
                <w:b/>
                <w:bCs/>
                <w:sz w:val="22"/>
                <w:szCs w:val="22"/>
                <w:u w:val="single"/>
              </w:rPr>
            </w:pPr>
            <w:r w:rsidRPr="000C7956">
              <w:rPr>
                <w:rFonts w:ascii="Proxima Nova" w:hAnsi="Proxima Nova"/>
                <w:bCs/>
                <w:sz w:val="22"/>
                <w:szCs w:val="22"/>
                <w:u w:val="single"/>
              </w:rPr>
              <w:t xml:space="preserve">All standards in the unit are tested on the AP Exam in May. </w:t>
            </w:r>
          </w:p>
        </w:tc>
      </w:tr>
    </w:tbl>
    <w:p w14:paraId="41939BA0" w14:textId="77777777" w:rsidR="006E64D4" w:rsidRDefault="006E64D4" w:rsidP="006E64D4"/>
    <w:p w14:paraId="695FD174" w14:textId="77777777" w:rsidR="000C7956" w:rsidRDefault="000C7956" w:rsidP="006E64D4"/>
    <w:p w14:paraId="5B6F2BBB" w14:textId="77777777" w:rsidR="000C7956" w:rsidRDefault="000C7956" w:rsidP="006E64D4"/>
    <w:p w14:paraId="13735C31" w14:textId="77777777" w:rsidR="000C7956" w:rsidRDefault="000C7956" w:rsidP="006E64D4"/>
    <w:p w14:paraId="05309F6C" w14:textId="77777777" w:rsidR="00E95E0A" w:rsidRPr="00DB13AE" w:rsidRDefault="00E95E0A" w:rsidP="00E95E0A">
      <w:pPr>
        <w:pStyle w:val="Heading1"/>
        <w:rPr>
          <w:rFonts w:ascii="Proxima Nova" w:hAnsi="Proxima Nova" w:cs="Arial"/>
          <w:sz w:val="28"/>
          <w:szCs w:val="28"/>
        </w:rPr>
      </w:pPr>
      <w:bookmarkStart w:id="5" w:name="_Toc1873259230"/>
      <w:r w:rsidRPr="4F45440D">
        <w:rPr>
          <w:rFonts w:ascii="Proxima Nova" w:hAnsi="Proxima Nova" w:cs="Arial"/>
          <w:sz w:val="28"/>
          <w:szCs w:val="28"/>
        </w:rPr>
        <w:lastRenderedPageBreak/>
        <w:t>UNDERSTANDINGS AND QUESTIONS</w:t>
      </w:r>
      <w:bookmarkEnd w:id="5"/>
    </w:p>
    <w:p w14:paraId="3560A9FB" w14:textId="77777777" w:rsidR="00E95E0A" w:rsidRDefault="00E95E0A" w:rsidP="00E95E0A">
      <w:pPr>
        <w:rPr>
          <w:rFonts w:ascii="Proxima Nova" w:hAnsi="Proxima Nova" w:cs="Arial"/>
          <w:szCs w:val="28"/>
        </w:rPr>
      </w:pPr>
      <w:r>
        <w:rPr>
          <w:rFonts w:ascii="Proxima Nova" w:hAnsi="Proxima Nova" w:cs="Arial"/>
          <w:szCs w:val="28"/>
        </w:rPr>
        <w:t>Important big ideas and processes for the unit.</w:t>
      </w:r>
    </w:p>
    <w:p w14:paraId="5865E16B" w14:textId="77777777" w:rsidR="00E95E0A" w:rsidRDefault="00E95E0A" w:rsidP="00E95E0A">
      <w:pPr>
        <w:rPr>
          <w:rFonts w:asciiTheme="minorHAnsi" w:hAnsiTheme="minorHAnsi" w:cs="Arial"/>
          <w:sz w:val="16"/>
        </w:rPr>
      </w:pPr>
    </w:p>
    <w:p w14:paraId="57859A8A" w14:textId="77777777" w:rsidR="00E95E0A" w:rsidRDefault="00E95E0A" w:rsidP="00E95E0A">
      <w:pPr>
        <w:rPr>
          <w:rFonts w:asciiTheme="minorHAnsi" w:hAnsiTheme="minorHAnsi" w:cs="Arial"/>
          <w:sz w:val="16"/>
        </w:rPr>
      </w:pPr>
    </w:p>
    <w:p w14:paraId="3B8683B7" w14:textId="77777777" w:rsidR="00E95E0A" w:rsidRPr="004536AD" w:rsidRDefault="00E95E0A" w:rsidP="00E95E0A">
      <w:pPr>
        <w:rPr>
          <w:rFonts w:asciiTheme="minorHAnsi" w:hAnsiTheme="minorHAnsi" w:cs="Arial"/>
          <w:sz w:val="16"/>
        </w:rPr>
      </w:pPr>
    </w:p>
    <w:tbl>
      <w:tblPr>
        <w:tblStyle w:val="TableGrid"/>
        <w:tblW w:w="14040" w:type="dxa"/>
        <w:tblLook w:val="04A0" w:firstRow="1" w:lastRow="0" w:firstColumn="1" w:lastColumn="0" w:noHBand="0" w:noVBand="1"/>
      </w:tblPr>
      <w:tblGrid>
        <w:gridCol w:w="14040"/>
      </w:tblGrid>
      <w:tr w:rsidR="00E95E0A" w:rsidRPr="00B40CBE" w14:paraId="37FFEC2A" w14:textId="77777777" w:rsidTr="0003576F">
        <w:tc>
          <w:tcPr>
            <w:tcW w:w="14040" w:type="dxa"/>
            <w:shd w:val="clear" w:color="auto" w:fill="0077BF"/>
            <w:vAlign w:val="center"/>
          </w:tcPr>
          <w:p w14:paraId="3277C651" w14:textId="77777777" w:rsidR="00E95E0A" w:rsidRPr="00B40CBE" w:rsidRDefault="00E95E0A" w:rsidP="0003576F">
            <w:pPr>
              <w:tabs>
                <w:tab w:val="left" w:pos="5792"/>
              </w:tabs>
              <w:rPr>
                <w:rFonts w:ascii="Proxima Nova" w:hAnsi="Proxima Nova" w:cs="Arial"/>
                <w:b/>
                <w:sz w:val="22"/>
                <w:szCs w:val="22"/>
              </w:rPr>
            </w:pPr>
            <w:r w:rsidRPr="00B40CBE">
              <w:rPr>
                <w:rFonts w:ascii="Proxima Nova" w:hAnsi="Proxima Nova" w:cs="Arial"/>
                <w:b/>
                <w:color w:val="FFFFFF" w:themeColor="background1"/>
                <w:sz w:val="22"/>
                <w:szCs w:val="22"/>
              </w:rPr>
              <w:t>Key Understandings</w:t>
            </w:r>
          </w:p>
        </w:tc>
      </w:tr>
      <w:tr w:rsidR="00E95E0A" w:rsidRPr="00B40CBE" w14:paraId="457E6FF4" w14:textId="77777777" w:rsidTr="00B40CBE">
        <w:trPr>
          <w:trHeight w:val="70"/>
        </w:trPr>
        <w:tc>
          <w:tcPr>
            <w:tcW w:w="14040" w:type="dxa"/>
            <w:shd w:val="clear" w:color="auto" w:fill="FFFFFF" w:themeFill="background1"/>
          </w:tcPr>
          <w:p w14:paraId="1C0F09E1" w14:textId="77777777" w:rsidR="00E95E0A" w:rsidRPr="00B40CBE" w:rsidRDefault="00C963E2" w:rsidP="0003576F">
            <w:pPr>
              <w:rPr>
                <w:rFonts w:ascii="Proxima Nova" w:hAnsi="Proxima Nova" w:cstheme="minorHAnsi"/>
                <w:b/>
                <w:bCs/>
                <w:sz w:val="22"/>
                <w:szCs w:val="22"/>
              </w:rPr>
            </w:pPr>
            <w:r w:rsidRPr="00B40CBE">
              <w:rPr>
                <w:rFonts w:ascii="Proxima Nova" w:hAnsi="Proxima Nova" w:cstheme="minorHAnsi"/>
                <w:b/>
                <w:bCs/>
                <w:sz w:val="22"/>
                <w:szCs w:val="22"/>
              </w:rPr>
              <w:t>Westward Expansion Created Irreconcilable Sectional Tensions Over Slavery</w:t>
            </w:r>
          </w:p>
          <w:p w14:paraId="7D137FC4" w14:textId="77777777" w:rsidR="001B46DC" w:rsidRPr="00B40CBE" w:rsidRDefault="001B46DC" w:rsidP="0003576F">
            <w:pPr>
              <w:rPr>
                <w:rFonts w:ascii="Proxima Nova" w:hAnsi="Proxima Nova" w:cstheme="minorHAnsi"/>
                <w:sz w:val="22"/>
                <w:szCs w:val="22"/>
              </w:rPr>
            </w:pPr>
            <w:r w:rsidRPr="00B40CBE">
              <w:rPr>
                <w:rFonts w:ascii="Proxima Nova" w:hAnsi="Proxima Nova" w:cstheme="minorHAnsi"/>
                <w:sz w:val="22"/>
                <w:szCs w:val="22"/>
              </w:rPr>
              <w:t>The acquisition of new western territories following the Mexican-American War forced Americans to confront a fundamental question: would these new lands permit slavery or remain free? This issue could not be compromised indefinitely. The Compromise of 1850 and the Kansas-Nebraska Act temporarily addressed the conflict but ultimately failed to resolve the underlying tension. Popular sovereignty, intended as a democratic solution, instead led to violent conflict in Bleeding Kansas. As the nation expanded, the balance between free and slave states became increasingly unstable, pushing the country toward secession and civil war. The western expansion made clear that slavery and free labor could not coexist peacefully within a single nation.</w:t>
            </w:r>
          </w:p>
          <w:p w14:paraId="1B091FD9" w14:textId="77777777" w:rsidR="001B46DC" w:rsidRPr="00B40CBE" w:rsidRDefault="001B46DC" w:rsidP="0003576F">
            <w:pPr>
              <w:rPr>
                <w:rFonts w:ascii="Proxima Nova" w:hAnsi="Proxima Nova" w:cstheme="minorHAnsi"/>
                <w:sz w:val="22"/>
                <w:szCs w:val="22"/>
              </w:rPr>
            </w:pPr>
          </w:p>
          <w:p w14:paraId="2C9A4D31" w14:textId="77777777" w:rsidR="001B46DC" w:rsidRPr="00B40CBE" w:rsidRDefault="001B46DC" w:rsidP="0003576F">
            <w:pPr>
              <w:rPr>
                <w:rFonts w:ascii="Proxima Nova" w:hAnsi="Proxima Nova" w:cstheme="minorHAnsi"/>
                <w:b/>
                <w:bCs/>
                <w:sz w:val="22"/>
                <w:szCs w:val="22"/>
              </w:rPr>
            </w:pPr>
            <w:r w:rsidRPr="00B40CBE">
              <w:rPr>
                <w:rFonts w:ascii="Proxima Nova" w:hAnsi="Proxima Nova" w:cstheme="minorHAnsi"/>
                <w:b/>
                <w:bCs/>
                <w:sz w:val="22"/>
                <w:szCs w:val="22"/>
              </w:rPr>
              <w:t>The Election of Lincoln and Southern Secession Re0presented a Constitutional and Political Crisis</w:t>
            </w:r>
          </w:p>
          <w:p w14:paraId="100EEBAA" w14:textId="77777777" w:rsidR="001B46DC" w:rsidRPr="00B40CBE" w:rsidRDefault="00451B92" w:rsidP="0003576F">
            <w:pPr>
              <w:rPr>
                <w:rFonts w:ascii="Proxima Nova" w:hAnsi="Proxima Nova" w:cstheme="minorHAnsi"/>
                <w:sz w:val="22"/>
                <w:szCs w:val="22"/>
              </w:rPr>
            </w:pPr>
            <w:r w:rsidRPr="00B40CBE">
              <w:rPr>
                <w:rFonts w:ascii="Proxima Nova" w:hAnsi="Proxima Nova" w:cstheme="minorHAnsi"/>
                <w:sz w:val="22"/>
                <w:szCs w:val="22"/>
              </w:rPr>
              <w:t>Abraham Lincoln's election in 1860 on a platform opposing slavery expansion convinced Southern states that they could no longer protect their interests within the Union. Eleven Southern states seceded to form the Confederate States of America, viewing this act as their constitutional right to preserve their way of life. However, Lincoln and the federal government rejected secession as unconstitutional, arguing that the Union was perpetual and indivisible. This fundamental disagreement over constitutional authority—whether states could voluntarily leave the Union—made the Civil War not simply a conflict over slavery but a war over the nature of American federalism and national sovereignty.</w:t>
            </w:r>
          </w:p>
          <w:p w14:paraId="15ACB8EC" w14:textId="77777777" w:rsidR="00451B92" w:rsidRPr="00B40CBE" w:rsidRDefault="00451B92" w:rsidP="0003576F">
            <w:pPr>
              <w:rPr>
                <w:rFonts w:ascii="Proxima Nova" w:hAnsi="Proxima Nova" w:cstheme="minorHAnsi"/>
                <w:sz w:val="22"/>
                <w:szCs w:val="22"/>
              </w:rPr>
            </w:pPr>
          </w:p>
          <w:p w14:paraId="1B9B4EB8" w14:textId="77777777" w:rsidR="00451B92" w:rsidRPr="00B40CBE" w:rsidRDefault="00451B92" w:rsidP="0003576F">
            <w:pPr>
              <w:rPr>
                <w:rFonts w:ascii="Proxima Nova" w:hAnsi="Proxima Nova" w:cstheme="minorHAnsi"/>
                <w:b/>
                <w:bCs/>
                <w:sz w:val="22"/>
                <w:szCs w:val="22"/>
              </w:rPr>
            </w:pPr>
            <w:r w:rsidRPr="00B40CBE">
              <w:rPr>
                <w:rFonts w:ascii="Proxima Nova" w:hAnsi="Proxima Nova" w:cstheme="minorHAnsi"/>
                <w:sz w:val="22"/>
                <w:szCs w:val="22"/>
              </w:rPr>
              <w:t>T</w:t>
            </w:r>
            <w:r w:rsidRPr="00B40CBE">
              <w:rPr>
                <w:rFonts w:ascii="Proxima Nova" w:hAnsi="Proxima Nova" w:cstheme="minorHAnsi"/>
                <w:b/>
                <w:bCs/>
                <w:sz w:val="22"/>
                <w:szCs w:val="22"/>
              </w:rPr>
              <w:t>he Civil War Became a Total War That Transformed American Society and Politics</w:t>
            </w:r>
          </w:p>
          <w:p w14:paraId="081A42EF" w14:textId="77777777" w:rsidR="00451B92" w:rsidRPr="00B40CBE" w:rsidRDefault="00407941" w:rsidP="0003576F">
            <w:pPr>
              <w:rPr>
                <w:rFonts w:ascii="Proxima Nova" w:hAnsi="Proxima Nova" w:cstheme="minorHAnsi"/>
                <w:sz w:val="22"/>
                <w:szCs w:val="22"/>
              </w:rPr>
            </w:pPr>
            <w:r w:rsidRPr="00B40CBE">
              <w:rPr>
                <w:rFonts w:ascii="Proxima Nova" w:hAnsi="Proxima Nova" w:cstheme="minorHAnsi"/>
                <w:sz w:val="22"/>
                <w:szCs w:val="22"/>
              </w:rPr>
              <w:t>The Civil War evolved from a limited conflict to preserve the Union into a total war for emancipation and national transformation. Lincoln's Emancipation Proclamation (1863) reframed the war as a struggle for human freedom. Union strategies like Sherman's March to the Sea demonstrated total war tactics targeting civilian infrastructure and resources. The war's unprecedented scale and brutality—resulting in over 600,000 deaths—required massive government mobilization, including conscription and central economic planning. The Union victory affirmed that the federal government was supreme, that slavery was abolished by the 13th Amendment, and that America would emerge as a more centralized nation. The war fundamentally restructured American politics and society.</w:t>
            </w:r>
          </w:p>
          <w:p w14:paraId="2F31C46B" w14:textId="77777777" w:rsidR="00407941" w:rsidRPr="00B40CBE" w:rsidRDefault="00407941" w:rsidP="0003576F">
            <w:pPr>
              <w:rPr>
                <w:rFonts w:ascii="Proxima Nova" w:hAnsi="Proxima Nova" w:cstheme="minorHAnsi"/>
                <w:sz w:val="22"/>
                <w:szCs w:val="22"/>
              </w:rPr>
            </w:pPr>
          </w:p>
          <w:p w14:paraId="53AB905F" w14:textId="77777777" w:rsidR="00407941" w:rsidRPr="00B40CBE" w:rsidRDefault="00407941" w:rsidP="0003576F">
            <w:pPr>
              <w:rPr>
                <w:rFonts w:ascii="Proxima Nova" w:hAnsi="Proxima Nova" w:cstheme="minorHAnsi"/>
                <w:b/>
                <w:bCs/>
                <w:sz w:val="22"/>
                <w:szCs w:val="22"/>
              </w:rPr>
            </w:pPr>
            <w:r w:rsidRPr="00B40CBE">
              <w:rPr>
                <w:rFonts w:ascii="Proxima Nova" w:hAnsi="Proxima Nova" w:cstheme="minorHAnsi"/>
                <w:b/>
                <w:bCs/>
                <w:sz w:val="22"/>
                <w:szCs w:val="22"/>
              </w:rPr>
              <w:t xml:space="preserve">Reconstruction Attempted but Ultimately Failed to Establish Racial Equality </w:t>
            </w:r>
          </w:p>
          <w:p w14:paraId="7013DFD2" w14:textId="43C65F19" w:rsidR="008B6478" w:rsidRPr="00B40CBE" w:rsidRDefault="008B6478" w:rsidP="008B6478">
            <w:pPr>
              <w:rPr>
                <w:rFonts w:ascii="Proxima Nova" w:hAnsi="Proxima Nova" w:cstheme="minorHAnsi"/>
                <w:sz w:val="22"/>
                <w:szCs w:val="22"/>
              </w:rPr>
            </w:pPr>
            <w:r w:rsidRPr="00B40CBE">
              <w:rPr>
                <w:rFonts w:ascii="Proxima Nova" w:hAnsi="Proxima Nova" w:cstheme="minorHAnsi"/>
                <w:sz w:val="22"/>
                <w:szCs w:val="22"/>
              </w:rPr>
              <w:t>Following the Civil War, Radical Republicans pursued an ambitious Reconstruction agenda to integrate formerly enslaved people into American society as full citizens. The 14th and 15th Amendments guaranteed citizenship and voting rights regardless of race. The Freedmen's Bureau provided education and support. Black men participated in politics and held office during Reconstruction. However, Reconstruction's achievements proved fragile and temporary. White Southern resistance, including violence from groups like the Ku Klux Klan, combined with Northern exhaustion and the Compromise of 1877, led to the withdrawal of federal troops from the South. Without federal protection, Southern states implemented Black Codes and Jim Crow Laws that systematically denied Black Americans their rights. Reconstruction's failure meant that the promise of equality would remain unfulfilled for another century.</w:t>
            </w:r>
          </w:p>
        </w:tc>
      </w:tr>
    </w:tbl>
    <w:p w14:paraId="1E99B670" w14:textId="77777777" w:rsidR="00E95E0A" w:rsidRPr="00806DC7" w:rsidRDefault="00E95E0A" w:rsidP="00E95E0A">
      <w:pPr>
        <w:rPr>
          <w:rFonts w:ascii="Proxima Nova" w:hAnsi="Proxima Nova" w:cs="Arial"/>
          <w:sz w:val="22"/>
          <w:szCs w:val="22"/>
        </w:rPr>
      </w:pPr>
    </w:p>
    <w:tbl>
      <w:tblPr>
        <w:tblStyle w:val="TableGrid"/>
        <w:tblW w:w="14040" w:type="dxa"/>
        <w:tblLook w:val="04A0" w:firstRow="1" w:lastRow="0" w:firstColumn="1" w:lastColumn="0" w:noHBand="0" w:noVBand="1"/>
      </w:tblPr>
      <w:tblGrid>
        <w:gridCol w:w="14040"/>
      </w:tblGrid>
      <w:tr w:rsidR="00E95E0A" w:rsidRPr="00806DC7" w14:paraId="25583FBA" w14:textId="77777777" w:rsidTr="0003576F">
        <w:tc>
          <w:tcPr>
            <w:tcW w:w="14040" w:type="dxa"/>
            <w:shd w:val="clear" w:color="auto" w:fill="0077BF"/>
            <w:vAlign w:val="center"/>
          </w:tcPr>
          <w:p w14:paraId="09F8B584" w14:textId="77777777" w:rsidR="00E95E0A" w:rsidRPr="00806DC7" w:rsidRDefault="00E95E0A" w:rsidP="0003576F">
            <w:pPr>
              <w:tabs>
                <w:tab w:val="left" w:pos="5792"/>
              </w:tabs>
              <w:ind w:hanging="14"/>
              <w:rPr>
                <w:rFonts w:ascii="Proxima Nova" w:hAnsi="Proxima Nova" w:cs="Arial"/>
                <w:b/>
                <w:sz w:val="22"/>
                <w:szCs w:val="22"/>
              </w:rPr>
            </w:pPr>
            <w:r w:rsidRPr="00806DC7">
              <w:rPr>
                <w:rFonts w:ascii="Proxima Nova" w:hAnsi="Proxima Nova" w:cs="Arial"/>
                <w:b/>
                <w:color w:val="FFFFFF" w:themeColor="background1"/>
                <w:sz w:val="22"/>
                <w:szCs w:val="22"/>
              </w:rPr>
              <w:t>Key Questions</w:t>
            </w:r>
          </w:p>
        </w:tc>
      </w:tr>
      <w:tr w:rsidR="00E95E0A" w:rsidRPr="00806DC7" w14:paraId="7CE5686D" w14:textId="77777777" w:rsidTr="0003576F">
        <w:trPr>
          <w:trHeight w:val="1259"/>
        </w:trPr>
        <w:tc>
          <w:tcPr>
            <w:tcW w:w="14040" w:type="dxa"/>
            <w:shd w:val="clear" w:color="auto" w:fill="FFFFFF" w:themeFill="background1"/>
          </w:tcPr>
          <w:p w14:paraId="7E760DC9" w14:textId="5B8894DC" w:rsidR="00E95E0A" w:rsidRPr="00806DC7" w:rsidRDefault="00A92858" w:rsidP="00A92858">
            <w:pPr>
              <w:pStyle w:val="ListParagraph"/>
              <w:numPr>
                <w:ilvl w:val="0"/>
                <w:numId w:val="17"/>
              </w:numPr>
              <w:rPr>
                <w:rFonts w:ascii="Proxima Nova" w:hAnsi="Proxima Nova" w:cstheme="minorHAnsi"/>
                <w:sz w:val="22"/>
              </w:rPr>
            </w:pPr>
            <w:r w:rsidRPr="00806DC7">
              <w:rPr>
                <w:rFonts w:ascii="Proxima Nova" w:hAnsi="Proxima Nova" w:cstheme="minorHAnsi"/>
                <w:sz w:val="22"/>
              </w:rPr>
              <w:t>Analyze the role of popular sovereignty in the sectional crisis of the 1850s. How did this democratic principle contribute to the outbreak of civil war rather than prevent it?</w:t>
            </w:r>
          </w:p>
          <w:p w14:paraId="512CFECC" w14:textId="77777777" w:rsidR="00A92858" w:rsidRPr="00806DC7" w:rsidRDefault="00A92858" w:rsidP="00A92858">
            <w:pPr>
              <w:pStyle w:val="ListParagraph"/>
              <w:numPr>
                <w:ilvl w:val="0"/>
                <w:numId w:val="17"/>
              </w:numPr>
              <w:rPr>
                <w:rFonts w:ascii="Proxima Nova" w:hAnsi="Proxima Nova" w:cstheme="minorHAnsi"/>
                <w:sz w:val="22"/>
              </w:rPr>
            </w:pPr>
            <w:r w:rsidRPr="00806DC7">
              <w:rPr>
                <w:rFonts w:ascii="Proxima Nova" w:hAnsi="Proxima Nova" w:cstheme="minorHAnsi"/>
                <w:sz w:val="22"/>
              </w:rPr>
              <w:t>Compare and contrast the goals and outcomes of Presidential Reconstruction (under Andrew Johnson) versus Radical Reconstruction (under Congressional control). To what extent did Reconstruction succeed or fail in achieving its primary objectives?</w:t>
            </w:r>
          </w:p>
          <w:p w14:paraId="415FD2EA" w14:textId="77777777" w:rsidR="00A92858" w:rsidRPr="00806DC7" w:rsidRDefault="00A92858" w:rsidP="00A92858">
            <w:pPr>
              <w:pStyle w:val="ListParagraph"/>
              <w:numPr>
                <w:ilvl w:val="0"/>
                <w:numId w:val="17"/>
              </w:numPr>
              <w:rPr>
                <w:rFonts w:ascii="Proxima Nova" w:hAnsi="Proxima Nova" w:cstheme="minorHAnsi"/>
                <w:sz w:val="22"/>
              </w:rPr>
            </w:pPr>
            <w:r w:rsidRPr="00806DC7">
              <w:rPr>
                <w:rFonts w:ascii="Proxima Nova" w:hAnsi="Proxima Nova" w:cstheme="minorHAnsi"/>
                <w:sz w:val="22"/>
              </w:rPr>
              <w:t>How did the concept of "total war" as demonstrated in the Civil War represent a significant departure from previous American military conflicts? Explain how this shift affected both the outcome of the war and American society.</w:t>
            </w:r>
          </w:p>
          <w:p w14:paraId="12A59612" w14:textId="77777777" w:rsidR="00A92858" w:rsidRPr="00806DC7" w:rsidRDefault="00806DC7" w:rsidP="00A92858">
            <w:pPr>
              <w:pStyle w:val="ListParagraph"/>
              <w:numPr>
                <w:ilvl w:val="0"/>
                <w:numId w:val="17"/>
              </w:numPr>
              <w:rPr>
                <w:rFonts w:ascii="Proxima Nova" w:hAnsi="Proxima Nova" w:cstheme="minorHAnsi"/>
                <w:sz w:val="22"/>
              </w:rPr>
            </w:pPr>
            <w:r w:rsidRPr="00806DC7">
              <w:rPr>
                <w:rFonts w:ascii="Proxima Nova" w:hAnsi="Proxima Nova" w:cstheme="minorHAnsi"/>
                <w:sz w:val="22"/>
              </w:rPr>
              <w:t>To what extent did the Civil War and Reconstruction represent a "new birth of freedom" for African Americans, and to what extent did fundamental inequalities persist? Use specific evidence from the period to support your argument.</w:t>
            </w:r>
          </w:p>
          <w:p w14:paraId="459193F1" w14:textId="2968988E" w:rsidR="00806DC7" w:rsidRPr="00806DC7" w:rsidRDefault="00806DC7" w:rsidP="00806DC7">
            <w:pPr>
              <w:pStyle w:val="ListParagraph"/>
              <w:rPr>
                <w:rFonts w:ascii="Proxima Nova" w:hAnsi="Proxima Nova" w:cstheme="minorHAnsi"/>
                <w:sz w:val="22"/>
              </w:rPr>
            </w:pPr>
          </w:p>
        </w:tc>
      </w:tr>
    </w:tbl>
    <w:p w14:paraId="56C628A8" w14:textId="5163F188" w:rsidR="006E64D4" w:rsidRDefault="00CC2F21" w:rsidP="006E64D4">
      <w:pPr>
        <w:pStyle w:val="Heading1"/>
        <w:rPr>
          <w:rFonts w:ascii="Times New Roman" w:hAnsi="Times New Roman"/>
          <w:sz w:val="28"/>
          <w:szCs w:val="28"/>
        </w:rPr>
      </w:pPr>
      <w:r>
        <w:rPr>
          <w:rFonts w:ascii="Times New Roman" w:hAnsi="Times New Roman"/>
          <w:sz w:val="28"/>
          <w:szCs w:val="28"/>
        </w:rPr>
        <w:t>V</w:t>
      </w:r>
      <w:r w:rsidR="00D723DC">
        <w:rPr>
          <w:rFonts w:ascii="Times New Roman" w:hAnsi="Times New Roman"/>
          <w:sz w:val="28"/>
          <w:szCs w:val="28"/>
        </w:rPr>
        <w:t xml:space="preserve">IDEOS TO SUPPORT INTELLECTUAL PREPARATION </w:t>
      </w:r>
    </w:p>
    <w:tbl>
      <w:tblPr>
        <w:tblStyle w:val="TableGrid"/>
        <w:tblW w:w="0" w:type="auto"/>
        <w:tblLook w:val="04A0" w:firstRow="1" w:lastRow="0" w:firstColumn="1" w:lastColumn="0" w:noHBand="0" w:noVBand="1"/>
      </w:tblPr>
      <w:tblGrid>
        <w:gridCol w:w="7645"/>
        <w:gridCol w:w="6745"/>
      </w:tblGrid>
      <w:tr w:rsidR="006E64D4" w14:paraId="6566CB7F" w14:textId="77777777" w:rsidTr="00BB7DA6">
        <w:tc>
          <w:tcPr>
            <w:tcW w:w="14390" w:type="dxa"/>
            <w:gridSpan w:val="2"/>
            <w:shd w:val="clear" w:color="auto" w:fill="E2EFD9" w:themeFill="accent6" w:themeFillTint="33"/>
          </w:tcPr>
          <w:p w14:paraId="0B12A594" w14:textId="77777777" w:rsidR="006E64D4" w:rsidRPr="00B40CBE" w:rsidRDefault="006E64D4" w:rsidP="00BB7DA6">
            <w:pPr>
              <w:rPr>
                <w:rFonts w:ascii="Proxima Nova" w:hAnsi="Proxima Nova"/>
                <w:b/>
                <w:bCs/>
                <w:sz w:val="22"/>
                <w:szCs w:val="22"/>
              </w:rPr>
            </w:pPr>
            <w:r w:rsidRPr="00B40CBE">
              <w:rPr>
                <w:rFonts w:ascii="Proxima Nova" w:hAnsi="Proxima Nova"/>
                <w:b/>
                <w:bCs/>
                <w:sz w:val="22"/>
                <w:szCs w:val="22"/>
              </w:rPr>
              <w:t>Period 5: 1844-1877</w:t>
            </w:r>
          </w:p>
        </w:tc>
      </w:tr>
      <w:tr w:rsidR="006E64D4" w14:paraId="7D56BB8B" w14:textId="77777777" w:rsidTr="00CC2F21">
        <w:tc>
          <w:tcPr>
            <w:tcW w:w="7645" w:type="dxa"/>
          </w:tcPr>
          <w:p w14:paraId="5DB5CFF5" w14:textId="77777777" w:rsidR="006E64D4" w:rsidRPr="00B40CBE" w:rsidRDefault="006E64D4" w:rsidP="00BB7DA6">
            <w:pPr>
              <w:rPr>
                <w:rFonts w:ascii="Proxima Nova" w:hAnsi="Proxima Nova"/>
                <w:b/>
                <w:bCs/>
                <w:sz w:val="22"/>
                <w:szCs w:val="22"/>
                <w:u w:val="single"/>
              </w:rPr>
            </w:pPr>
            <w:r w:rsidRPr="00B40CBE">
              <w:rPr>
                <w:rFonts w:ascii="Proxima Nova" w:hAnsi="Proxima Nova"/>
                <w:b/>
                <w:bCs/>
                <w:sz w:val="22"/>
                <w:szCs w:val="22"/>
                <w:u w:val="single"/>
              </w:rPr>
              <w:t xml:space="preserve">Crash Course </w:t>
            </w:r>
          </w:p>
          <w:p w14:paraId="15B6ABEE" w14:textId="77777777" w:rsidR="006E64D4" w:rsidRPr="00B40CBE" w:rsidRDefault="006E64D4" w:rsidP="00BB7DA6">
            <w:pPr>
              <w:rPr>
                <w:rFonts w:ascii="Proxima Nova" w:hAnsi="Proxima Nova"/>
                <w:sz w:val="22"/>
                <w:szCs w:val="22"/>
              </w:rPr>
            </w:pPr>
            <w:hyperlink r:id="rId16" w:history="1">
              <w:r w:rsidRPr="00B40CBE">
                <w:rPr>
                  <w:rStyle w:val="Hyperlink"/>
                  <w:rFonts w:ascii="Proxima Nova" w:hAnsi="Proxima Nova"/>
                  <w:sz w:val="22"/>
                  <w:szCs w:val="22"/>
                </w:rPr>
                <w:t>The Civil War PT 1 1860-1864</w:t>
              </w:r>
            </w:hyperlink>
          </w:p>
          <w:p w14:paraId="1BEE7B84" w14:textId="77777777" w:rsidR="006E64D4" w:rsidRPr="00B40CBE" w:rsidRDefault="006E64D4" w:rsidP="00BB7DA6">
            <w:pPr>
              <w:rPr>
                <w:rFonts w:ascii="Proxima Nova" w:hAnsi="Proxima Nova"/>
                <w:sz w:val="22"/>
                <w:szCs w:val="22"/>
              </w:rPr>
            </w:pPr>
            <w:hyperlink r:id="rId17" w:history="1">
              <w:r w:rsidRPr="00B40CBE">
                <w:rPr>
                  <w:rStyle w:val="Hyperlink"/>
                  <w:rFonts w:ascii="Proxima Nova" w:hAnsi="Proxima Nova"/>
                  <w:sz w:val="22"/>
                  <w:szCs w:val="22"/>
                </w:rPr>
                <w:t>The Civil War PT 2 1863-1865</w:t>
              </w:r>
            </w:hyperlink>
          </w:p>
          <w:p w14:paraId="27053752" w14:textId="77777777" w:rsidR="006E64D4" w:rsidRPr="00B40CBE" w:rsidRDefault="006E64D4" w:rsidP="00BB7DA6">
            <w:pPr>
              <w:rPr>
                <w:rFonts w:ascii="Proxima Nova" w:hAnsi="Proxima Nova"/>
                <w:sz w:val="22"/>
                <w:szCs w:val="22"/>
              </w:rPr>
            </w:pPr>
            <w:hyperlink r:id="rId18" w:history="1">
              <w:r w:rsidRPr="00B40CBE">
                <w:rPr>
                  <w:rStyle w:val="Hyperlink"/>
                  <w:rFonts w:ascii="Proxima Nova" w:hAnsi="Proxima Nova"/>
                  <w:sz w:val="22"/>
                  <w:szCs w:val="22"/>
                </w:rPr>
                <w:t>Reconstruction</w:t>
              </w:r>
            </w:hyperlink>
            <w:r w:rsidRPr="00B40CBE">
              <w:rPr>
                <w:rFonts w:ascii="Proxima Nova" w:hAnsi="Proxima Nova"/>
                <w:sz w:val="22"/>
                <w:szCs w:val="22"/>
              </w:rPr>
              <w:t xml:space="preserve"> </w:t>
            </w:r>
          </w:p>
          <w:p w14:paraId="0E27F964" w14:textId="77777777" w:rsidR="006E64D4" w:rsidRPr="00B40CBE" w:rsidRDefault="006E64D4" w:rsidP="00BB7DA6">
            <w:pPr>
              <w:rPr>
                <w:rFonts w:ascii="Proxima Nova" w:hAnsi="Proxima Nova"/>
                <w:sz w:val="22"/>
                <w:szCs w:val="22"/>
              </w:rPr>
            </w:pPr>
          </w:p>
          <w:p w14:paraId="2E973870" w14:textId="77777777" w:rsidR="006E64D4" w:rsidRPr="00B40CBE" w:rsidRDefault="006E64D4" w:rsidP="00BB7DA6">
            <w:pPr>
              <w:rPr>
                <w:rFonts w:ascii="Proxima Nova" w:hAnsi="Proxima Nova"/>
                <w:b/>
                <w:bCs/>
                <w:sz w:val="22"/>
                <w:szCs w:val="22"/>
                <w:u w:val="single"/>
              </w:rPr>
            </w:pPr>
            <w:r w:rsidRPr="00B40CBE">
              <w:rPr>
                <w:rFonts w:ascii="Proxima Nova" w:hAnsi="Proxima Nova"/>
                <w:b/>
                <w:bCs/>
                <w:sz w:val="22"/>
                <w:szCs w:val="22"/>
                <w:u w:val="single"/>
              </w:rPr>
              <w:t xml:space="preserve">America: The Story of Us / The Men Who Built America </w:t>
            </w:r>
          </w:p>
          <w:p w14:paraId="31C5F8D3" w14:textId="77777777" w:rsidR="006E64D4" w:rsidRPr="00B40CBE" w:rsidRDefault="006E64D4" w:rsidP="00BB7DA6">
            <w:pPr>
              <w:rPr>
                <w:rFonts w:ascii="Proxima Nova" w:hAnsi="Proxima Nova"/>
                <w:sz w:val="22"/>
                <w:szCs w:val="22"/>
              </w:rPr>
            </w:pPr>
            <w:hyperlink r:id="rId19" w:history="1">
              <w:r w:rsidRPr="00B40CBE">
                <w:rPr>
                  <w:rStyle w:val="Hyperlink"/>
                  <w:rFonts w:ascii="Proxima Nova" w:hAnsi="Proxima Nova"/>
                  <w:sz w:val="22"/>
                  <w:szCs w:val="22"/>
                </w:rPr>
                <w:t>The Civil War Rages – America: The Story of Us</w:t>
              </w:r>
            </w:hyperlink>
            <w:r w:rsidRPr="00B40CBE">
              <w:rPr>
                <w:rFonts w:ascii="Proxima Nova" w:hAnsi="Proxima Nova"/>
                <w:sz w:val="22"/>
                <w:szCs w:val="22"/>
              </w:rPr>
              <w:t xml:space="preserve"> </w:t>
            </w:r>
          </w:p>
        </w:tc>
        <w:tc>
          <w:tcPr>
            <w:tcW w:w="6745" w:type="dxa"/>
          </w:tcPr>
          <w:p w14:paraId="0E5D9588" w14:textId="44B650DE" w:rsidR="006E64D4" w:rsidRPr="00B40CBE" w:rsidRDefault="006E64D4" w:rsidP="00BB7DA6">
            <w:pPr>
              <w:rPr>
                <w:rFonts w:ascii="Proxima Nova" w:hAnsi="Proxima Nova"/>
                <w:sz w:val="22"/>
                <w:szCs w:val="22"/>
              </w:rPr>
            </w:pPr>
            <w:hyperlink r:id="rId20" w:history="1">
              <w:r w:rsidRPr="00B40CBE">
                <w:rPr>
                  <w:rStyle w:val="Hyperlink"/>
                  <w:rFonts w:ascii="Proxima Nova" w:hAnsi="Proxima Nova"/>
                  <w:sz w:val="22"/>
                  <w:szCs w:val="22"/>
                </w:rPr>
                <w:t xml:space="preserve">Ken Burns – “Sherman’s March” </w:t>
              </w:r>
            </w:hyperlink>
            <w:r w:rsidRPr="00B40CBE">
              <w:rPr>
                <w:rFonts w:ascii="Proxima Nova" w:hAnsi="Proxima Nova"/>
                <w:sz w:val="22"/>
                <w:szCs w:val="22"/>
              </w:rPr>
              <w:t xml:space="preserve"> </w:t>
            </w:r>
          </w:p>
          <w:p w14:paraId="4F1D2E0C" w14:textId="77777777" w:rsidR="006E64D4" w:rsidRPr="00B40CBE" w:rsidRDefault="006E64D4" w:rsidP="00BB7DA6">
            <w:pPr>
              <w:rPr>
                <w:rFonts w:ascii="Proxima Nova" w:hAnsi="Proxima Nova"/>
                <w:sz w:val="22"/>
                <w:szCs w:val="22"/>
              </w:rPr>
            </w:pPr>
          </w:p>
          <w:p w14:paraId="2D7C5635" w14:textId="77777777" w:rsidR="006E64D4" w:rsidRPr="00B40CBE" w:rsidRDefault="006E64D4" w:rsidP="00BB7DA6">
            <w:pPr>
              <w:rPr>
                <w:rFonts w:ascii="Proxima Nova" w:hAnsi="Proxima Nova"/>
                <w:b/>
                <w:bCs/>
                <w:sz w:val="22"/>
                <w:szCs w:val="22"/>
              </w:rPr>
            </w:pPr>
            <w:r w:rsidRPr="00B40CBE">
              <w:rPr>
                <w:rFonts w:ascii="Proxima Nova" w:hAnsi="Proxima Nova"/>
                <w:b/>
                <w:bCs/>
                <w:sz w:val="22"/>
                <w:szCs w:val="22"/>
                <w:u w:val="single"/>
              </w:rPr>
              <w:t xml:space="preserve">Sound Smart </w:t>
            </w:r>
          </w:p>
          <w:p w14:paraId="1603EC8C" w14:textId="77777777" w:rsidR="006E64D4" w:rsidRPr="00B40CBE" w:rsidRDefault="006E64D4" w:rsidP="00BB7DA6">
            <w:pPr>
              <w:rPr>
                <w:rFonts w:ascii="Proxima Nova" w:hAnsi="Proxima Nova"/>
                <w:sz w:val="22"/>
                <w:szCs w:val="22"/>
              </w:rPr>
            </w:pPr>
            <w:hyperlink r:id="rId21" w:history="1">
              <w:r w:rsidRPr="00B40CBE">
                <w:rPr>
                  <w:rStyle w:val="Hyperlink"/>
                  <w:rFonts w:ascii="Proxima Nova" w:hAnsi="Proxima Nova"/>
                  <w:sz w:val="22"/>
                  <w:szCs w:val="22"/>
                </w:rPr>
                <w:t>Sound Smart: Manifest Destiny</w:t>
              </w:r>
            </w:hyperlink>
            <w:r w:rsidRPr="00B40CBE">
              <w:rPr>
                <w:rFonts w:ascii="Proxima Nova" w:hAnsi="Proxima Nova"/>
                <w:sz w:val="22"/>
                <w:szCs w:val="22"/>
              </w:rPr>
              <w:t xml:space="preserve"> </w:t>
            </w:r>
          </w:p>
          <w:p w14:paraId="2F9680AA" w14:textId="77777777" w:rsidR="006E64D4" w:rsidRPr="00B40CBE" w:rsidRDefault="006E64D4" w:rsidP="00BB7DA6">
            <w:pPr>
              <w:rPr>
                <w:rFonts w:ascii="Proxima Nova" w:hAnsi="Proxima Nova"/>
                <w:sz w:val="22"/>
                <w:szCs w:val="22"/>
              </w:rPr>
            </w:pPr>
            <w:hyperlink r:id="rId22" w:history="1">
              <w:r w:rsidRPr="00B40CBE">
                <w:rPr>
                  <w:rStyle w:val="Hyperlink"/>
                  <w:rFonts w:ascii="Proxima Nova" w:hAnsi="Proxima Nova"/>
                  <w:sz w:val="22"/>
                  <w:szCs w:val="22"/>
                </w:rPr>
                <w:t>Sound Smart: The Dred Scott Case</w:t>
              </w:r>
            </w:hyperlink>
          </w:p>
          <w:p w14:paraId="3BD2D060" w14:textId="77777777" w:rsidR="006E64D4" w:rsidRPr="00B40CBE" w:rsidRDefault="006E64D4" w:rsidP="00BB7DA6">
            <w:pPr>
              <w:rPr>
                <w:rFonts w:ascii="Proxima Nova" w:hAnsi="Proxima Nova"/>
                <w:sz w:val="22"/>
                <w:szCs w:val="22"/>
              </w:rPr>
            </w:pPr>
            <w:hyperlink r:id="rId23" w:history="1">
              <w:r w:rsidRPr="00B40CBE">
                <w:rPr>
                  <w:rStyle w:val="Hyperlink"/>
                  <w:rFonts w:ascii="Proxima Nova" w:hAnsi="Proxima Nova"/>
                  <w:sz w:val="22"/>
                  <w:szCs w:val="22"/>
                </w:rPr>
                <w:t xml:space="preserve">Sound Smart: Bleeding Kansas </w:t>
              </w:r>
            </w:hyperlink>
          </w:p>
          <w:p w14:paraId="2190CBD1" w14:textId="77777777" w:rsidR="006E64D4" w:rsidRPr="00B40CBE" w:rsidRDefault="006E64D4" w:rsidP="00BB7DA6">
            <w:pPr>
              <w:rPr>
                <w:rFonts w:ascii="Proxima Nova" w:hAnsi="Proxima Nova"/>
                <w:sz w:val="22"/>
                <w:szCs w:val="22"/>
              </w:rPr>
            </w:pPr>
            <w:hyperlink r:id="rId24" w:history="1">
              <w:r w:rsidRPr="00B40CBE">
                <w:rPr>
                  <w:rStyle w:val="Hyperlink"/>
                  <w:rFonts w:ascii="Proxima Nova" w:hAnsi="Proxima Nova"/>
                  <w:sz w:val="22"/>
                  <w:szCs w:val="22"/>
                </w:rPr>
                <w:t>Sound Smart: The Compromise of 1850</w:t>
              </w:r>
            </w:hyperlink>
          </w:p>
          <w:p w14:paraId="4AE7DBB4" w14:textId="77777777" w:rsidR="006E64D4" w:rsidRPr="00B40CBE" w:rsidRDefault="006E64D4" w:rsidP="00BB7DA6">
            <w:pPr>
              <w:rPr>
                <w:rFonts w:ascii="Proxima Nova" w:hAnsi="Proxima Nova"/>
                <w:sz w:val="22"/>
                <w:szCs w:val="22"/>
              </w:rPr>
            </w:pPr>
            <w:hyperlink r:id="rId25" w:history="1">
              <w:r w:rsidRPr="00B40CBE">
                <w:rPr>
                  <w:rStyle w:val="Hyperlink"/>
                  <w:rFonts w:ascii="Proxima Nova" w:hAnsi="Proxima Nova"/>
                  <w:sz w:val="22"/>
                  <w:szCs w:val="22"/>
                </w:rPr>
                <w:t xml:space="preserve">Sound Smart: The Kansas Nebraska Act </w:t>
              </w:r>
            </w:hyperlink>
            <w:r w:rsidRPr="00B40CBE">
              <w:rPr>
                <w:rFonts w:ascii="Proxima Nova" w:hAnsi="Proxima Nova"/>
                <w:sz w:val="22"/>
                <w:szCs w:val="22"/>
              </w:rPr>
              <w:t xml:space="preserve"> </w:t>
            </w:r>
          </w:p>
          <w:p w14:paraId="3BE46CDF" w14:textId="77777777" w:rsidR="006E64D4" w:rsidRPr="00B40CBE" w:rsidRDefault="006E64D4" w:rsidP="00BB7DA6">
            <w:pPr>
              <w:rPr>
                <w:rFonts w:ascii="Proxima Nova" w:hAnsi="Proxima Nova"/>
                <w:sz w:val="22"/>
                <w:szCs w:val="22"/>
              </w:rPr>
            </w:pPr>
            <w:hyperlink r:id="rId26" w:history="1">
              <w:r w:rsidRPr="00B40CBE">
                <w:rPr>
                  <w:rStyle w:val="Hyperlink"/>
                  <w:rFonts w:ascii="Proxima Nova" w:hAnsi="Proxima Nova"/>
                  <w:sz w:val="22"/>
                  <w:szCs w:val="22"/>
                </w:rPr>
                <w:t>Sound Smart: The Lincoln Douglas Debates</w:t>
              </w:r>
            </w:hyperlink>
          </w:p>
          <w:p w14:paraId="453170BE" w14:textId="77777777" w:rsidR="006E64D4" w:rsidRPr="00B40CBE" w:rsidRDefault="006E64D4" w:rsidP="00BB7DA6">
            <w:pPr>
              <w:rPr>
                <w:rFonts w:ascii="Proxima Nova" w:hAnsi="Proxima Nova"/>
                <w:sz w:val="22"/>
                <w:szCs w:val="22"/>
              </w:rPr>
            </w:pPr>
            <w:hyperlink r:id="rId27" w:history="1">
              <w:r w:rsidRPr="00B40CBE">
                <w:rPr>
                  <w:rStyle w:val="Hyperlink"/>
                  <w:rFonts w:ascii="Proxima Nova" w:hAnsi="Proxima Nova"/>
                  <w:sz w:val="22"/>
                  <w:szCs w:val="22"/>
                </w:rPr>
                <w:t>Sound Smart: Fort Sumter and the Civil War</w:t>
              </w:r>
            </w:hyperlink>
            <w:r w:rsidRPr="00B40CBE">
              <w:rPr>
                <w:rFonts w:ascii="Proxima Nova" w:hAnsi="Proxima Nova"/>
                <w:sz w:val="22"/>
                <w:szCs w:val="22"/>
              </w:rPr>
              <w:t xml:space="preserve"> </w:t>
            </w:r>
          </w:p>
          <w:p w14:paraId="14BEF8AD" w14:textId="77777777" w:rsidR="006E64D4" w:rsidRPr="00B40CBE" w:rsidRDefault="006E64D4" w:rsidP="00BB7DA6">
            <w:pPr>
              <w:rPr>
                <w:rFonts w:ascii="Proxima Nova" w:hAnsi="Proxima Nova"/>
                <w:sz w:val="22"/>
                <w:szCs w:val="22"/>
              </w:rPr>
            </w:pPr>
            <w:hyperlink r:id="rId28" w:history="1">
              <w:r w:rsidRPr="00B40CBE">
                <w:rPr>
                  <w:rStyle w:val="Hyperlink"/>
                  <w:rFonts w:ascii="Proxima Nova" w:hAnsi="Proxima Nova"/>
                  <w:sz w:val="22"/>
                  <w:szCs w:val="22"/>
                </w:rPr>
                <w:t>Sound Smart: The Women of the Civil War</w:t>
              </w:r>
            </w:hyperlink>
          </w:p>
        </w:tc>
      </w:tr>
      <w:tr w:rsidR="006E64D4" w14:paraId="671D05CF" w14:textId="77777777" w:rsidTr="00BB7DA6">
        <w:tc>
          <w:tcPr>
            <w:tcW w:w="14390" w:type="dxa"/>
            <w:gridSpan w:val="2"/>
          </w:tcPr>
          <w:p w14:paraId="0365B444" w14:textId="04C7911B" w:rsidR="006E64D4" w:rsidRPr="00B40CBE" w:rsidRDefault="00D202B4" w:rsidP="00BB7DA6">
            <w:pPr>
              <w:rPr>
                <w:rFonts w:ascii="Proxima Nova" w:hAnsi="Proxima Nova"/>
                <w:sz w:val="22"/>
                <w:szCs w:val="22"/>
              </w:rPr>
            </w:pPr>
            <w:r>
              <w:rPr>
                <w:rFonts w:ascii="Proxima Nova" w:hAnsi="Proxima Nova"/>
                <w:b/>
                <w:bCs/>
                <w:sz w:val="22"/>
                <w:szCs w:val="22"/>
                <w:u w:val="single"/>
              </w:rPr>
              <w:t xml:space="preserve">Ken Burns’ The Civil War </w:t>
            </w:r>
          </w:p>
          <w:p w14:paraId="0E634F83" w14:textId="77777777" w:rsidR="006E64D4" w:rsidRDefault="006E64D4" w:rsidP="00BB7DA6">
            <w:pPr>
              <w:rPr>
                <w:rFonts w:ascii="Proxima Nova" w:hAnsi="Proxima Nova"/>
                <w:sz w:val="22"/>
                <w:szCs w:val="22"/>
              </w:rPr>
            </w:pPr>
            <w:r w:rsidRPr="00B40CBE">
              <w:rPr>
                <w:rFonts w:ascii="Proxima Nova" w:hAnsi="Proxima Nova"/>
                <w:sz w:val="22"/>
                <w:szCs w:val="22"/>
              </w:rPr>
              <w:t>Ken Burns’ documentary “</w:t>
            </w:r>
            <w:hyperlink r:id="rId29" w:history="1">
              <w:r w:rsidRPr="00CA277A">
                <w:rPr>
                  <w:rStyle w:val="Hyperlink"/>
                  <w:rFonts w:ascii="Proxima Nova" w:hAnsi="Proxima Nova"/>
                  <w:sz w:val="22"/>
                  <w:szCs w:val="22"/>
                </w:rPr>
                <w:t>The Civil War</w:t>
              </w:r>
            </w:hyperlink>
            <w:r w:rsidRPr="00B40CBE">
              <w:rPr>
                <w:rFonts w:ascii="Proxima Nova" w:hAnsi="Proxima Nova"/>
                <w:sz w:val="22"/>
                <w:szCs w:val="22"/>
              </w:rPr>
              <w:t>” covers most of the politics/battles/society during the Civil War. You can find it on PBS in some cities or on YouTube to rent</w:t>
            </w:r>
          </w:p>
          <w:p w14:paraId="50004E20" w14:textId="77777777" w:rsidR="00CA277A" w:rsidRDefault="00CA277A" w:rsidP="00BB7DA6">
            <w:pPr>
              <w:rPr>
                <w:rFonts w:ascii="Proxima Nova" w:hAnsi="Proxima Nova"/>
                <w:sz w:val="22"/>
                <w:szCs w:val="22"/>
              </w:rPr>
            </w:pPr>
          </w:p>
          <w:p w14:paraId="2E122DA9" w14:textId="77777777" w:rsidR="00CA277A" w:rsidRPr="00D202B4" w:rsidRDefault="00585045" w:rsidP="00BB7DA6">
            <w:pPr>
              <w:rPr>
                <w:rFonts w:ascii="Proxima Nova" w:hAnsi="Proxima Nova"/>
                <w:b/>
                <w:bCs/>
                <w:sz w:val="22"/>
                <w:szCs w:val="22"/>
                <w:u w:val="single"/>
              </w:rPr>
            </w:pPr>
            <w:r w:rsidRPr="00D202B4">
              <w:rPr>
                <w:rFonts w:ascii="Proxima Nova" w:hAnsi="Proxima Nova"/>
                <w:b/>
                <w:bCs/>
                <w:sz w:val="22"/>
                <w:szCs w:val="22"/>
                <w:u w:val="single"/>
              </w:rPr>
              <w:t xml:space="preserve">History Channel </w:t>
            </w:r>
            <w:r w:rsidR="00D94F35" w:rsidRPr="00D202B4">
              <w:rPr>
                <w:rFonts w:ascii="Proxima Nova" w:hAnsi="Proxima Nova"/>
                <w:b/>
                <w:bCs/>
                <w:sz w:val="22"/>
                <w:szCs w:val="22"/>
                <w:u w:val="single"/>
              </w:rPr>
              <w:t>Miniseries</w:t>
            </w:r>
          </w:p>
          <w:p w14:paraId="6FC1566A" w14:textId="781123D0" w:rsidR="00D94F35" w:rsidRPr="00D94F35" w:rsidRDefault="00D94F35" w:rsidP="00BB7DA6">
            <w:pPr>
              <w:rPr>
                <w:rFonts w:ascii="Proxima Nova" w:hAnsi="Proxima Nova"/>
                <w:sz w:val="22"/>
                <w:szCs w:val="22"/>
              </w:rPr>
            </w:pPr>
            <w:r>
              <w:rPr>
                <w:rFonts w:ascii="Proxima Nova" w:hAnsi="Proxima Nova"/>
                <w:sz w:val="22"/>
                <w:szCs w:val="22"/>
              </w:rPr>
              <w:t>There are 2 mini series created by History Channel that are marketed as presidential documentarie</w:t>
            </w:r>
            <w:r w:rsidR="007E4BC1">
              <w:rPr>
                <w:rFonts w:ascii="Proxima Nova" w:hAnsi="Proxima Nova"/>
                <w:sz w:val="22"/>
                <w:szCs w:val="22"/>
              </w:rPr>
              <w:t xml:space="preserve">s. Since </w:t>
            </w:r>
            <w:hyperlink r:id="rId30" w:history="1">
              <w:r w:rsidR="007E4BC1" w:rsidRPr="00531E32">
                <w:rPr>
                  <w:rStyle w:val="Hyperlink"/>
                  <w:rFonts w:ascii="Proxima Nova" w:hAnsi="Proxima Nova"/>
                  <w:sz w:val="22"/>
                  <w:szCs w:val="22"/>
                </w:rPr>
                <w:t>Lincoln</w:t>
              </w:r>
            </w:hyperlink>
            <w:r w:rsidR="007E4BC1">
              <w:rPr>
                <w:rFonts w:ascii="Proxima Nova" w:hAnsi="Proxima Nova"/>
                <w:sz w:val="22"/>
                <w:szCs w:val="22"/>
              </w:rPr>
              <w:t xml:space="preserve"> and </w:t>
            </w:r>
            <w:hyperlink r:id="rId31" w:history="1">
              <w:r w:rsidR="007E4BC1" w:rsidRPr="002418B9">
                <w:rPr>
                  <w:rStyle w:val="Hyperlink"/>
                  <w:rFonts w:ascii="Proxima Nova" w:hAnsi="Proxima Nova"/>
                  <w:sz w:val="22"/>
                  <w:szCs w:val="22"/>
                </w:rPr>
                <w:t>Grant</w:t>
              </w:r>
            </w:hyperlink>
            <w:r w:rsidR="007E4BC1">
              <w:rPr>
                <w:rFonts w:ascii="Proxima Nova" w:hAnsi="Proxima Nova"/>
                <w:sz w:val="22"/>
                <w:szCs w:val="22"/>
              </w:rPr>
              <w:t xml:space="preserve"> were key figures in the</w:t>
            </w:r>
            <w:r w:rsidR="00D202B4">
              <w:rPr>
                <w:rFonts w:ascii="Proxima Nova" w:hAnsi="Proxima Nova"/>
                <w:sz w:val="22"/>
                <w:szCs w:val="22"/>
              </w:rPr>
              <w:t xml:space="preserve"> Antebellum Era &amp; Civil War Era, both miniseries are good resources to learn more: one from the political angle (Lincoln) and one from the military (Grant)</w:t>
            </w:r>
            <w:r w:rsidR="00DA3594">
              <w:rPr>
                <w:rFonts w:ascii="Proxima Nova" w:hAnsi="Proxima Nova"/>
                <w:sz w:val="22"/>
                <w:szCs w:val="22"/>
              </w:rPr>
              <w:t>. They stream on Amazon Prime</w:t>
            </w:r>
            <w:r w:rsidR="005E5B3F">
              <w:rPr>
                <w:rFonts w:ascii="Proxima Nova" w:hAnsi="Proxima Nova"/>
                <w:sz w:val="22"/>
                <w:szCs w:val="22"/>
              </w:rPr>
              <w:t xml:space="preserve"> or the History Channel with a subscription</w:t>
            </w:r>
            <w:r w:rsidR="00DA3594">
              <w:rPr>
                <w:rFonts w:ascii="Proxima Nova" w:hAnsi="Proxima Nova"/>
                <w:sz w:val="22"/>
                <w:szCs w:val="22"/>
              </w:rPr>
              <w:t xml:space="preserve"> as of October 202</w:t>
            </w:r>
            <w:r w:rsidR="005E5B3F">
              <w:rPr>
                <w:rFonts w:ascii="Proxima Nova" w:hAnsi="Proxima Nova"/>
                <w:sz w:val="22"/>
                <w:szCs w:val="22"/>
              </w:rPr>
              <w:t>5</w:t>
            </w:r>
          </w:p>
        </w:tc>
      </w:tr>
    </w:tbl>
    <w:p w14:paraId="094FE0FE" w14:textId="2BA19FDD" w:rsidR="004A0D10" w:rsidRDefault="004A0D10">
      <w:pPr>
        <w:rPr>
          <w:rFonts w:ascii="Proxima Nova" w:hAnsi="Proxima Nova" w:cs="Arial"/>
          <w:b/>
        </w:rPr>
      </w:pPr>
      <w:r>
        <w:rPr>
          <w:rFonts w:ascii="Proxima Nova" w:hAnsi="Proxima Nova" w:cs="Arial"/>
          <w:b/>
        </w:rPr>
        <w:br w:type="page"/>
      </w:r>
    </w:p>
    <w:p w14:paraId="42AF4FC1" w14:textId="4CEBEAA2" w:rsidR="001D21B5" w:rsidRPr="00DB13AE" w:rsidRDefault="00E21C20" w:rsidP="00DB13AE">
      <w:pPr>
        <w:pStyle w:val="Heading1"/>
        <w:rPr>
          <w:rFonts w:ascii="Proxima Nova" w:hAnsi="Proxima Nova" w:cs="Arial"/>
          <w:b w:val="0"/>
          <w:bCs w:val="0"/>
          <w:sz w:val="28"/>
          <w:szCs w:val="28"/>
        </w:rPr>
      </w:pPr>
      <w:bookmarkStart w:id="6" w:name="_Toc210858882"/>
      <w:r w:rsidRPr="4F45440D">
        <w:rPr>
          <w:rFonts w:ascii="Proxima Nova" w:hAnsi="Proxima Nova" w:cs="Arial"/>
          <w:sz w:val="28"/>
          <w:szCs w:val="28"/>
        </w:rPr>
        <w:lastRenderedPageBreak/>
        <w:t>ROADMAP</w:t>
      </w:r>
      <w:bookmarkEnd w:id="6"/>
    </w:p>
    <w:p w14:paraId="2212D996" w14:textId="46EE5EAD" w:rsidR="00E21C20" w:rsidRPr="009D3E13" w:rsidRDefault="00B125E8" w:rsidP="007755B9">
      <w:pPr>
        <w:rPr>
          <w:rFonts w:ascii="Proxima Nova" w:hAnsi="Proxima Nova" w:cs="Arial"/>
        </w:rPr>
      </w:pPr>
      <w:r w:rsidRPr="009D3E13">
        <w:rPr>
          <w:rFonts w:ascii="Proxima Nova" w:hAnsi="Proxima Nova" w:cs="Arial"/>
        </w:rPr>
        <w:t xml:space="preserve">Topics </w:t>
      </w:r>
      <w:r w:rsidR="00474EE6" w:rsidRPr="009D3E13">
        <w:rPr>
          <w:rFonts w:ascii="Proxima Nova" w:hAnsi="Proxima Nova" w:cs="Arial"/>
        </w:rPr>
        <w:t>in this unit that will be covered</w:t>
      </w:r>
      <w:r w:rsidR="009D3E13" w:rsidRPr="009D3E13">
        <w:rPr>
          <w:rFonts w:ascii="Proxima Nova" w:hAnsi="Proxima Nova" w:cs="Arial"/>
        </w:rPr>
        <w:t xml:space="preserve"> in depth</w:t>
      </w:r>
      <w:r w:rsidR="00474EE6" w:rsidRPr="009D3E13">
        <w:rPr>
          <w:rFonts w:ascii="Proxima Nova" w:hAnsi="Proxima Nova" w:cs="Arial"/>
        </w:rPr>
        <w:t xml:space="preserve"> in Ch. 6</w:t>
      </w:r>
    </w:p>
    <w:p w14:paraId="72FC2F47" w14:textId="1F0CC5A8" w:rsidR="00474EE6" w:rsidRPr="009D3E13" w:rsidRDefault="00474EE6" w:rsidP="00474EE6">
      <w:pPr>
        <w:pStyle w:val="ListParagraph"/>
        <w:numPr>
          <w:ilvl w:val="0"/>
          <w:numId w:val="18"/>
        </w:numPr>
        <w:rPr>
          <w:rFonts w:ascii="Proxima Nova" w:hAnsi="Proxima Nova" w:cs="Arial"/>
        </w:rPr>
      </w:pPr>
      <w:r w:rsidRPr="009D3E13">
        <w:rPr>
          <w:rFonts w:ascii="Proxima Nova" w:hAnsi="Proxima Nova" w:cs="Arial"/>
        </w:rPr>
        <w:t xml:space="preserve">Sectional </w:t>
      </w:r>
      <w:r w:rsidR="009D3E13" w:rsidRPr="009D3E13">
        <w:rPr>
          <w:rFonts w:ascii="Proxima Nova" w:hAnsi="Proxima Nova" w:cs="Arial"/>
        </w:rPr>
        <w:t>Immigration</w:t>
      </w:r>
      <w:r w:rsidRPr="009D3E13">
        <w:rPr>
          <w:rFonts w:ascii="Proxima Nova" w:hAnsi="Proxima Nova" w:cs="Arial"/>
        </w:rPr>
        <w:t xml:space="preserve"> </w:t>
      </w:r>
    </w:p>
    <w:p w14:paraId="33977FC3" w14:textId="2D1A791D" w:rsidR="0023647F" w:rsidRPr="009D3E13" w:rsidRDefault="00474EE6" w:rsidP="0023647F">
      <w:pPr>
        <w:pStyle w:val="ListParagraph"/>
        <w:numPr>
          <w:ilvl w:val="0"/>
          <w:numId w:val="18"/>
        </w:numPr>
        <w:rPr>
          <w:rFonts w:ascii="Proxima Nova" w:hAnsi="Proxima Nova" w:cs="Arial"/>
        </w:rPr>
      </w:pPr>
      <w:r w:rsidRPr="009D3E13">
        <w:rPr>
          <w:rFonts w:ascii="Proxima Nova" w:hAnsi="Proxima Nova" w:cs="Arial"/>
        </w:rPr>
        <w:t>Westward Expansion – Homesteading / Economy of the Frontie</w:t>
      </w:r>
      <w:r w:rsidR="0023647F" w:rsidRPr="009D3E13">
        <w:rPr>
          <w:rFonts w:ascii="Proxima Nova" w:hAnsi="Proxima Nova" w:cs="Arial"/>
        </w:rPr>
        <w:t>r in the era 1844-1898</w:t>
      </w:r>
    </w:p>
    <w:p w14:paraId="3C6B502A" w14:textId="3DF89140" w:rsidR="0023647F" w:rsidRDefault="0023647F" w:rsidP="0023647F">
      <w:pPr>
        <w:pStyle w:val="ListParagraph"/>
        <w:numPr>
          <w:ilvl w:val="0"/>
          <w:numId w:val="18"/>
        </w:numPr>
        <w:rPr>
          <w:rFonts w:ascii="Proxima Nova" w:hAnsi="Proxima Nova" w:cs="Arial"/>
        </w:rPr>
      </w:pPr>
      <w:r w:rsidRPr="009D3E13">
        <w:rPr>
          <w:rFonts w:ascii="Proxima Nova" w:hAnsi="Proxima Nova" w:cs="Arial"/>
        </w:rPr>
        <w:t xml:space="preserve">Westward Expansion </w:t>
      </w:r>
      <w:r w:rsidR="009D3E13" w:rsidRPr="009D3E13">
        <w:rPr>
          <w:rFonts w:ascii="Proxima Nova" w:hAnsi="Proxima Nova" w:cs="Arial"/>
        </w:rPr>
        <w:t>–</w:t>
      </w:r>
      <w:r w:rsidRPr="009D3E13">
        <w:rPr>
          <w:rFonts w:ascii="Proxima Nova" w:hAnsi="Proxima Nova" w:cs="Arial"/>
        </w:rPr>
        <w:t xml:space="preserve"> </w:t>
      </w:r>
      <w:r w:rsidR="009D3E13" w:rsidRPr="009D3E13">
        <w:rPr>
          <w:rFonts w:ascii="Proxima Nova" w:hAnsi="Proxima Nova" w:cs="Arial"/>
        </w:rPr>
        <w:t>Interactions with Native Americans in this era 1844-1898</w:t>
      </w:r>
    </w:p>
    <w:p w14:paraId="56E915A8" w14:textId="77777777" w:rsidR="007755B9" w:rsidRDefault="007755B9" w:rsidP="005E5B3F">
      <w:pPr>
        <w:rPr>
          <w:rFonts w:asciiTheme="minorHAnsi" w:hAnsiTheme="minorHAnsi" w:cs="Arial"/>
          <w:sz w:val="16"/>
        </w:rPr>
      </w:pPr>
    </w:p>
    <w:p w14:paraId="2B930DB0" w14:textId="14CE7674" w:rsidR="005E5B3F" w:rsidRPr="00AC62CD" w:rsidRDefault="005E5B3F" w:rsidP="005E5B3F">
      <w:pPr>
        <w:rPr>
          <w:rFonts w:asciiTheme="minorHAnsi" w:hAnsiTheme="minorHAnsi" w:cs="Arial"/>
          <w:b/>
          <w:bCs/>
          <w:szCs w:val="40"/>
        </w:rPr>
      </w:pPr>
      <w:r w:rsidRPr="00AC62CD">
        <w:rPr>
          <w:rFonts w:asciiTheme="minorHAnsi" w:hAnsiTheme="minorHAnsi" w:cs="Arial"/>
          <w:b/>
          <w:bCs/>
          <w:szCs w:val="40"/>
          <w:highlight w:val="green"/>
        </w:rPr>
        <w:t xml:space="preserve">Anything labeled with “Videos” means that there is more than 10 combined minutes </w:t>
      </w:r>
      <w:r w:rsidR="00CE1785" w:rsidRPr="00AC62CD">
        <w:rPr>
          <w:rFonts w:asciiTheme="minorHAnsi" w:hAnsiTheme="minorHAnsi" w:cs="Arial"/>
          <w:b/>
          <w:bCs/>
          <w:szCs w:val="40"/>
          <w:highlight w:val="green"/>
        </w:rPr>
        <w:t>of video that is not Crash Cours or Heimler’s History. These are not full movie days.</w:t>
      </w:r>
      <w:r w:rsidR="00CE1785" w:rsidRPr="00AC62CD">
        <w:rPr>
          <w:rFonts w:asciiTheme="minorHAnsi" w:hAnsiTheme="minorHAnsi" w:cs="Arial"/>
          <w:b/>
          <w:bCs/>
          <w:szCs w:val="40"/>
        </w:rPr>
        <w:t xml:space="preserve"> </w:t>
      </w: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612"/>
        <w:gridCol w:w="2790"/>
        <w:gridCol w:w="7290"/>
        <w:gridCol w:w="2700"/>
      </w:tblGrid>
      <w:tr w:rsidR="008C34D0" w:rsidRPr="003E57C3" w14:paraId="333DCE5D" w14:textId="77777777" w:rsidTr="00A3628C">
        <w:trPr>
          <w:trHeight w:val="453"/>
          <w:tblHeader/>
        </w:trPr>
        <w:tc>
          <w:tcPr>
            <w:tcW w:w="1612"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678E0F0F" w14:textId="77777777" w:rsidR="008C34D0" w:rsidRPr="003E57C3" w:rsidRDefault="008C34D0" w:rsidP="00365A4B">
            <w:pPr>
              <w:jc w:val="center"/>
              <w:rPr>
                <w:rFonts w:ascii="Proxima Nova" w:hAnsi="Proxima Nova"/>
                <w:b/>
                <w:bCs/>
                <w:sz w:val="20"/>
                <w:szCs w:val="20"/>
              </w:rPr>
            </w:pPr>
            <w:r w:rsidRPr="003E57C3">
              <w:rPr>
                <w:rFonts w:ascii="Proxima Nova" w:hAnsi="Proxima Nova"/>
                <w:b/>
                <w:bCs/>
                <w:sz w:val="20"/>
                <w:szCs w:val="20"/>
              </w:rPr>
              <w:t>Lesson</w:t>
            </w:r>
          </w:p>
        </w:tc>
        <w:tc>
          <w:tcPr>
            <w:tcW w:w="279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18D6B01" w14:textId="37C73945" w:rsidR="008C34D0" w:rsidRPr="003E57C3" w:rsidRDefault="008C34D0" w:rsidP="00365A4B">
            <w:pPr>
              <w:jc w:val="center"/>
              <w:rPr>
                <w:rFonts w:ascii="Proxima Nova" w:hAnsi="Proxima Nova"/>
                <w:b/>
                <w:bCs/>
                <w:sz w:val="20"/>
                <w:szCs w:val="20"/>
              </w:rPr>
            </w:pPr>
            <w:r w:rsidRPr="003E57C3">
              <w:rPr>
                <w:rFonts w:ascii="Proxima Nova" w:hAnsi="Proxima Nova"/>
                <w:b/>
                <w:bCs/>
                <w:sz w:val="20"/>
                <w:szCs w:val="20"/>
              </w:rPr>
              <w:t>Objective(s) and Standard(s)</w:t>
            </w:r>
          </w:p>
        </w:tc>
        <w:tc>
          <w:tcPr>
            <w:tcW w:w="729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494EDBC1" w14:textId="7EA33C2F" w:rsidR="008C34D0" w:rsidRPr="003E57C3" w:rsidRDefault="008C34D0" w:rsidP="00365A4B">
            <w:pPr>
              <w:jc w:val="center"/>
              <w:rPr>
                <w:rFonts w:ascii="Proxima Nova" w:hAnsi="Proxima Nova"/>
                <w:sz w:val="20"/>
                <w:szCs w:val="20"/>
              </w:rPr>
            </w:pPr>
            <w:r w:rsidRPr="003E57C3">
              <w:rPr>
                <w:rFonts w:ascii="Proxima Nova" w:hAnsi="Proxima Nova"/>
                <w:b/>
                <w:bCs/>
                <w:sz w:val="20"/>
                <w:szCs w:val="20"/>
              </w:rPr>
              <w:t>Instructional Notes</w:t>
            </w:r>
          </w:p>
        </w:tc>
        <w:tc>
          <w:tcPr>
            <w:tcW w:w="270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5AB029BB" w14:textId="0872B2E0" w:rsidR="008C34D0" w:rsidRPr="003E57C3" w:rsidRDefault="008C34D0" w:rsidP="00AF2852">
            <w:pPr>
              <w:ind w:left="-130" w:right="-79"/>
              <w:rPr>
                <w:rFonts w:ascii="Proxima Nova" w:hAnsi="Proxima Nova"/>
                <w:b/>
                <w:bCs/>
                <w:sz w:val="20"/>
                <w:szCs w:val="20"/>
              </w:rPr>
            </w:pPr>
            <w:r w:rsidRPr="003E57C3">
              <w:rPr>
                <w:rFonts w:ascii="Proxima Nova" w:hAnsi="Proxima Nova"/>
                <w:b/>
                <w:bCs/>
                <w:sz w:val="20"/>
                <w:szCs w:val="20"/>
              </w:rPr>
              <w:t xml:space="preserve">            Resources</w:t>
            </w:r>
          </w:p>
        </w:tc>
      </w:tr>
      <w:tr w:rsidR="00C12140" w:rsidRPr="003E57C3" w14:paraId="11DD19A5" w14:textId="77777777" w:rsidTr="00A3628C">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F06481" w14:textId="77777777" w:rsidR="00C12140" w:rsidRPr="003E57C3" w:rsidRDefault="00C12140" w:rsidP="00C12140">
            <w:pPr>
              <w:jc w:val="center"/>
              <w:rPr>
                <w:rFonts w:ascii="Proxima Nova" w:hAnsi="Proxima Nova"/>
                <w:b/>
                <w:sz w:val="20"/>
                <w:szCs w:val="20"/>
              </w:rPr>
            </w:pPr>
            <w:bookmarkStart w:id="7" w:name="Background"/>
            <w:bookmarkEnd w:id="7"/>
            <w:r w:rsidRPr="003E57C3">
              <w:rPr>
                <w:rFonts w:ascii="Proxima Nova" w:hAnsi="Proxima Nova"/>
                <w:b/>
                <w:sz w:val="20"/>
                <w:szCs w:val="20"/>
              </w:rPr>
              <w:t xml:space="preserve">Lesson 1: </w:t>
            </w:r>
          </w:p>
          <w:p w14:paraId="001FB14D" w14:textId="314C9C41" w:rsidR="00C12140" w:rsidRPr="003E57C3" w:rsidRDefault="00C12140" w:rsidP="00C12140">
            <w:pPr>
              <w:jc w:val="center"/>
              <w:rPr>
                <w:rFonts w:ascii="Proxima Nova" w:hAnsi="Proxima Nova"/>
                <w:bCs/>
                <w:sz w:val="20"/>
                <w:szCs w:val="20"/>
              </w:rPr>
            </w:pPr>
            <w:r w:rsidRPr="003E57C3">
              <w:rPr>
                <w:rFonts w:ascii="Proxima Nova" w:hAnsi="Proxima Nova"/>
                <w:bCs/>
                <w:sz w:val="20"/>
                <w:szCs w:val="20"/>
              </w:rPr>
              <w:t xml:space="preserve">Manifest Destiny </w:t>
            </w: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338F6" w14:textId="77777777" w:rsidR="00C12140" w:rsidRPr="003E57C3" w:rsidRDefault="00C12140" w:rsidP="00C12140">
            <w:pPr>
              <w:pStyle w:val="paragraph"/>
              <w:spacing w:before="0" w:beforeAutospacing="0" w:after="0" w:afterAutospacing="0"/>
              <w:textAlignment w:val="baseline"/>
              <w:rPr>
                <w:rFonts w:ascii="Proxima Nova" w:hAnsi="Proxima Nova"/>
                <w:sz w:val="20"/>
                <w:szCs w:val="20"/>
              </w:rPr>
            </w:pPr>
            <w:r w:rsidRPr="003E57C3">
              <w:rPr>
                <w:rFonts w:ascii="Proxima Nova" w:hAnsi="Proxima Nova"/>
                <w:b/>
                <w:bCs/>
                <w:sz w:val="20"/>
                <w:szCs w:val="20"/>
              </w:rPr>
              <w:t>Explain</w:t>
            </w:r>
            <w:r w:rsidRPr="003E57C3">
              <w:rPr>
                <w:rFonts w:ascii="Proxima Nova" w:hAnsi="Proxima Nova"/>
                <w:sz w:val="20"/>
                <w:szCs w:val="20"/>
              </w:rPr>
              <w:t xml:space="preserve"> the impact of westward expansion on the American economy, policy, and identity in the era 1844-1877. </w:t>
            </w:r>
          </w:p>
          <w:p w14:paraId="737D1CEA" w14:textId="77777777" w:rsidR="00C12140" w:rsidRPr="003E57C3" w:rsidRDefault="00C12140" w:rsidP="00C12140">
            <w:pPr>
              <w:pStyle w:val="paragraph"/>
              <w:spacing w:before="0" w:beforeAutospacing="0" w:after="0" w:afterAutospacing="0"/>
              <w:textAlignment w:val="baseline"/>
              <w:rPr>
                <w:rFonts w:ascii="Proxima Nova" w:hAnsi="Proxima Nova"/>
                <w:sz w:val="20"/>
                <w:szCs w:val="20"/>
              </w:rPr>
            </w:pPr>
          </w:p>
          <w:p w14:paraId="21CB3E43" w14:textId="77777777" w:rsidR="00C12140" w:rsidRPr="003E57C3" w:rsidRDefault="00C12140" w:rsidP="00C12140">
            <w:pPr>
              <w:pStyle w:val="paragraph"/>
              <w:spacing w:before="0" w:beforeAutospacing="0" w:after="0" w:afterAutospacing="0"/>
              <w:textAlignment w:val="baseline"/>
              <w:rPr>
                <w:rFonts w:ascii="Proxima Nova" w:hAnsi="Proxima Nova"/>
                <w:b/>
                <w:bCs/>
                <w:sz w:val="20"/>
                <w:szCs w:val="20"/>
              </w:rPr>
            </w:pPr>
            <w:r w:rsidRPr="003E57C3">
              <w:rPr>
                <w:rFonts w:ascii="Proxima Nova" w:hAnsi="Proxima Nova"/>
                <w:b/>
                <w:bCs/>
                <w:sz w:val="20"/>
                <w:szCs w:val="20"/>
              </w:rPr>
              <w:t xml:space="preserve">U5:LOB </w:t>
            </w:r>
          </w:p>
          <w:p w14:paraId="0D20508F" w14:textId="77777777" w:rsidR="00C12140" w:rsidRPr="003E57C3" w:rsidRDefault="00C12140" w:rsidP="00C12140">
            <w:pPr>
              <w:pStyle w:val="paragraph"/>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 xml:space="preserve">Explain the causes and effects of westward expansion from 1844-1877. </w:t>
            </w:r>
          </w:p>
          <w:p w14:paraId="18E836B2" w14:textId="212195CC" w:rsidR="00C12140" w:rsidRPr="003E57C3" w:rsidRDefault="00C12140" w:rsidP="00C12140">
            <w:pPr>
              <w:pStyle w:val="paragraph"/>
              <w:spacing w:before="0" w:beforeAutospacing="0" w:after="0" w:afterAutospacing="0"/>
              <w:textAlignment w:val="baseline"/>
              <w:rPr>
                <w:rFonts w:ascii="Proxima Nova" w:hAnsi="Proxima Nova"/>
                <w:sz w:val="20"/>
                <w:szCs w:val="20"/>
              </w:rPr>
            </w:pP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BF249D" w14:textId="77777777" w:rsidR="00C12140" w:rsidRPr="003E57C3" w:rsidRDefault="00C12140" w:rsidP="00C12140">
            <w:pPr>
              <w:pStyle w:val="paragraph"/>
              <w:spacing w:before="0" w:beforeAutospacing="0" w:after="0" w:afterAutospacing="0"/>
              <w:jc w:val="center"/>
              <w:textAlignment w:val="baseline"/>
              <w:rPr>
                <w:rStyle w:val="normaltextrun"/>
                <w:rFonts w:ascii="Proxima Nova" w:hAnsi="Proxima Nova"/>
                <w:sz w:val="20"/>
                <w:szCs w:val="20"/>
                <w:u w:val="single"/>
              </w:rPr>
            </w:pPr>
            <w:r w:rsidRPr="003E57C3">
              <w:rPr>
                <w:rStyle w:val="normaltextrun"/>
                <w:rFonts w:ascii="Proxima Nova" w:hAnsi="Proxima Nova"/>
                <w:sz w:val="20"/>
                <w:szCs w:val="20"/>
                <w:u w:val="single"/>
              </w:rPr>
              <w:t xml:space="preserve">Lesson 1: Key Points </w:t>
            </w:r>
          </w:p>
          <w:p w14:paraId="5EEC6A62" w14:textId="77777777" w:rsidR="00C12140" w:rsidRPr="003E57C3" w:rsidRDefault="00C12140" w:rsidP="000A68E8">
            <w:pPr>
              <w:pStyle w:val="paragraph"/>
              <w:numPr>
                <w:ilvl w:val="0"/>
                <w:numId w:val="1"/>
              </w:numPr>
              <w:spacing w:before="0" w:beforeAutospacing="0" w:after="0" w:afterAutospacing="0"/>
              <w:textAlignment w:val="baseline"/>
              <w:rPr>
                <w:rFonts w:ascii="Proxima Nova" w:hAnsi="Proxima Nova" w:cs="Calibri"/>
                <w:sz w:val="20"/>
                <w:szCs w:val="20"/>
              </w:rPr>
            </w:pPr>
            <w:r w:rsidRPr="003E57C3">
              <w:rPr>
                <w:rFonts w:ascii="Proxima Nova" w:hAnsi="Proxima Nova" w:cs="Calibri"/>
                <w:sz w:val="20"/>
                <w:szCs w:val="20"/>
              </w:rPr>
              <w:t xml:space="preserve">Westward expansion opened fertile lands that fueled commercial agriculture (wheat, corn, cattle, and cotton). The expansion of railroads and mining also integrated the West into national markets. </w:t>
            </w:r>
          </w:p>
          <w:p w14:paraId="2EBA1927" w14:textId="77777777" w:rsidR="00C12140" w:rsidRPr="003E57C3" w:rsidRDefault="00C12140" w:rsidP="000A68E8">
            <w:pPr>
              <w:pStyle w:val="paragraph"/>
              <w:numPr>
                <w:ilvl w:val="0"/>
                <w:numId w:val="1"/>
              </w:numPr>
              <w:spacing w:before="0" w:beforeAutospacing="0" w:after="0" w:afterAutospacing="0"/>
              <w:textAlignment w:val="baseline"/>
              <w:rPr>
                <w:rFonts w:ascii="Proxima Nova" w:hAnsi="Proxima Nova" w:cs="Calibri"/>
                <w:sz w:val="20"/>
                <w:szCs w:val="20"/>
              </w:rPr>
            </w:pPr>
            <w:r w:rsidRPr="003E57C3">
              <w:rPr>
                <w:rFonts w:ascii="Proxima Nova" w:hAnsi="Proxima Nova" w:cs="Calibri"/>
                <w:sz w:val="20"/>
                <w:szCs w:val="20"/>
              </w:rPr>
              <w:t xml:space="preserve">Policies like the Homestead Act (1862) encouraged settlement, while treaties and the displacement of Native peoples, reflected how federal authority prioritized expansion. These policies reshaped the role of the government in managing western lands and resources. </w:t>
            </w:r>
          </w:p>
          <w:p w14:paraId="3463C80F" w14:textId="77777777" w:rsidR="00C12140" w:rsidRPr="003E57C3" w:rsidRDefault="00C12140" w:rsidP="000A68E8">
            <w:pPr>
              <w:pStyle w:val="paragraph"/>
              <w:numPr>
                <w:ilvl w:val="0"/>
                <w:numId w:val="1"/>
              </w:numPr>
              <w:spacing w:before="0" w:beforeAutospacing="0" w:after="0" w:afterAutospacing="0"/>
              <w:textAlignment w:val="baseline"/>
              <w:rPr>
                <w:rFonts w:ascii="Proxima Nova" w:hAnsi="Proxima Nova" w:cs="Calibri"/>
                <w:sz w:val="20"/>
                <w:szCs w:val="20"/>
              </w:rPr>
            </w:pPr>
            <w:r w:rsidRPr="003E57C3">
              <w:rPr>
                <w:rFonts w:ascii="Proxima Nova" w:hAnsi="Proxima Nova" w:cs="Calibri"/>
                <w:sz w:val="20"/>
                <w:szCs w:val="20"/>
              </w:rPr>
              <w:t xml:space="preserve">Westward expansion repeatedly forced the question of whether slavery would expand into the new territories. These debates sharpened sectional divides and directly contributed to the Civil War. </w:t>
            </w:r>
          </w:p>
          <w:p w14:paraId="7CA9897C" w14:textId="77777777" w:rsidR="00BD71AD" w:rsidRPr="003E57C3" w:rsidRDefault="00C12140" w:rsidP="000A68E8">
            <w:pPr>
              <w:pStyle w:val="paragraph"/>
              <w:numPr>
                <w:ilvl w:val="0"/>
                <w:numId w:val="1"/>
              </w:numPr>
              <w:spacing w:before="0" w:beforeAutospacing="0" w:after="0" w:afterAutospacing="0"/>
              <w:textAlignment w:val="baseline"/>
              <w:rPr>
                <w:rFonts w:ascii="Proxima Nova" w:hAnsi="Proxima Nova" w:cs="Calibri"/>
                <w:sz w:val="20"/>
                <w:szCs w:val="20"/>
              </w:rPr>
            </w:pPr>
            <w:r w:rsidRPr="003E57C3">
              <w:rPr>
                <w:rFonts w:ascii="Proxima Nova" w:hAnsi="Proxima Nova" w:cs="Calibri"/>
                <w:sz w:val="20"/>
                <w:szCs w:val="20"/>
              </w:rPr>
              <w:t xml:space="preserve">Expansion displaced Native nations through violence, broken treaties, and forced removal. </w:t>
            </w:r>
          </w:p>
          <w:p w14:paraId="1F870CAE" w14:textId="7108E0EB" w:rsidR="00C12140" w:rsidRPr="003E57C3" w:rsidRDefault="00C12140" w:rsidP="000A68E8">
            <w:pPr>
              <w:pStyle w:val="paragraph"/>
              <w:numPr>
                <w:ilvl w:val="0"/>
                <w:numId w:val="1"/>
              </w:numPr>
              <w:spacing w:before="0" w:beforeAutospacing="0" w:after="0" w:afterAutospacing="0"/>
              <w:textAlignment w:val="baseline"/>
              <w:rPr>
                <w:rFonts w:ascii="Proxima Nova" w:hAnsi="Proxima Nova" w:cs="Calibri"/>
                <w:sz w:val="20"/>
                <w:szCs w:val="20"/>
              </w:rPr>
            </w:pPr>
            <w:r w:rsidRPr="003E57C3">
              <w:rPr>
                <w:rFonts w:ascii="Proxima Nova" w:hAnsi="Proxima Nova" w:cs="Calibri"/>
                <w:sz w:val="20"/>
                <w:szCs w:val="20"/>
              </w:rPr>
              <w:t xml:space="preserve">The “free soil” ideal of small, independent farmers and the ideology of Manifest Destiny reinforced Americans’ belief in national progress and exceptionalism. However, expansion also exposed contradictions in democracy and freedom, as conflicts over slavery, race, and land ownership redefined what it meant to be “American”.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6C118E" w14:textId="77777777" w:rsidR="00C12140" w:rsidRPr="003E57C3" w:rsidRDefault="00C12140" w:rsidP="00C12140">
            <w:pPr>
              <w:rPr>
                <w:rFonts w:ascii="Proxima Nova" w:hAnsi="Proxima Nova" w:cs="Arial"/>
                <w:sz w:val="20"/>
                <w:szCs w:val="20"/>
              </w:rPr>
            </w:pPr>
            <w:r w:rsidRPr="003E57C3">
              <w:rPr>
                <w:rFonts w:ascii="Proxima Nova" w:hAnsi="Proxima Nova" w:cs="Arial"/>
                <w:sz w:val="20"/>
                <w:szCs w:val="20"/>
              </w:rPr>
              <w:t xml:space="preserve">Use at least 3 of today’s vocabulary to answer the following question: </w:t>
            </w:r>
          </w:p>
          <w:p w14:paraId="78EA3C5D" w14:textId="77777777" w:rsidR="00C12140" w:rsidRPr="003E57C3" w:rsidRDefault="00C12140" w:rsidP="00C12140">
            <w:pPr>
              <w:rPr>
                <w:rFonts w:ascii="Proxima Nova" w:hAnsi="Proxima Nova" w:cs="Arial"/>
                <w:i/>
                <w:iCs/>
                <w:sz w:val="20"/>
                <w:szCs w:val="20"/>
              </w:rPr>
            </w:pPr>
            <w:r w:rsidRPr="003E57C3">
              <w:rPr>
                <w:rFonts w:ascii="Proxima Nova" w:hAnsi="Proxima Nova" w:cs="Arial"/>
                <w:i/>
                <w:iCs/>
                <w:sz w:val="20"/>
                <w:szCs w:val="20"/>
              </w:rPr>
              <w:t xml:space="preserve">Explain the impact of westward expansion on the American economy, policy, and identity in the period 1844 to 1877. </w:t>
            </w:r>
          </w:p>
          <w:p w14:paraId="4D1ABC70" w14:textId="77777777" w:rsidR="00C12140" w:rsidRPr="003E57C3" w:rsidRDefault="00C12140" w:rsidP="00C12140">
            <w:pPr>
              <w:rPr>
                <w:rFonts w:ascii="Proxima Nova" w:hAnsi="Proxima Nova" w:cs="Arial"/>
                <w:sz w:val="20"/>
                <w:szCs w:val="20"/>
              </w:rPr>
            </w:pPr>
          </w:p>
          <w:p w14:paraId="15BBE9E2" w14:textId="77777777"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 xml:space="preserve">Manifest Destiny </w:t>
            </w:r>
          </w:p>
          <w:p w14:paraId="65084ABB" w14:textId="77777777"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 xml:space="preserve">Homestead Act </w:t>
            </w:r>
          </w:p>
          <w:p w14:paraId="0A27DAA7" w14:textId="77777777"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 xml:space="preserve">Annexation </w:t>
            </w:r>
          </w:p>
          <w:p w14:paraId="35FBEFAB" w14:textId="77777777"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 xml:space="preserve">Oregon Trai </w:t>
            </w:r>
          </w:p>
          <w:p w14:paraId="1D26330A" w14:textId="77777777"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 xml:space="preserve">Utah </w:t>
            </w:r>
          </w:p>
          <w:p w14:paraId="1787D921" w14:textId="77777777"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California Gold Rush</w:t>
            </w:r>
          </w:p>
          <w:p w14:paraId="22AAE9EE" w14:textId="4D823714" w:rsidR="00C12140" w:rsidRPr="003E57C3" w:rsidRDefault="00C12140" w:rsidP="000A68E8">
            <w:pPr>
              <w:pStyle w:val="ListParagraph"/>
              <w:numPr>
                <w:ilvl w:val="0"/>
                <w:numId w:val="4"/>
              </w:numPr>
              <w:rPr>
                <w:rFonts w:ascii="Proxima Nova" w:hAnsi="Proxima Nova" w:cs="Arial"/>
                <w:szCs w:val="20"/>
              </w:rPr>
            </w:pPr>
            <w:r w:rsidRPr="003E57C3">
              <w:rPr>
                <w:rFonts w:ascii="Proxima Nova" w:hAnsi="Proxima Nova" w:cs="Arial"/>
                <w:szCs w:val="20"/>
              </w:rPr>
              <w:t xml:space="preserve">Buffalo </w:t>
            </w:r>
          </w:p>
        </w:tc>
      </w:tr>
      <w:tr w:rsidR="00C12140" w:rsidRPr="003E57C3" w14:paraId="1FB805A6" w14:textId="77777777" w:rsidTr="00A3628C">
        <w:trPr>
          <w:trHeight w:val="453"/>
        </w:trPr>
        <w:tc>
          <w:tcPr>
            <w:tcW w:w="16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3162C3" w14:textId="5B2AA3FE" w:rsidR="00C12140" w:rsidRPr="003E57C3" w:rsidRDefault="00C12140" w:rsidP="00C12140">
            <w:pPr>
              <w:jc w:val="center"/>
              <w:rPr>
                <w:rFonts w:ascii="Proxima Nova" w:hAnsi="Proxima Nova"/>
                <w:b/>
                <w:sz w:val="20"/>
                <w:szCs w:val="20"/>
              </w:rPr>
            </w:pPr>
            <w:r w:rsidRPr="003E57C3">
              <w:rPr>
                <w:rFonts w:ascii="Proxima Nova" w:hAnsi="Proxima Nova"/>
                <w:b/>
                <w:sz w:val="20"/>
                <w:szCs w:val="20"/>
              </w:rPr>
              <w:t>Lesson 2-</w:t>
            </w:r>
            <w:r w:rsidR="005A7E07" w:rsidRPr="003E57C3">
              <w:rPr>
                <w:rFonts w:ascii="Proxima Nova" w:hAnsi="Proxima Nova"/>
                <w:b/>
                <w:sz w:val="20"/>
                <w:szCs w:val="20"/>
              </w:rPr>
              <w:t>4:</w:t>
            </w:r>
          </w:p>
          <w:p w14:paraId="0EA6D9CA" w14:textId="77777777" w:rsidR="00C12140" w:rsidRPr="003E57C3" w:rsidRDefault="00C12140" w:rsidP="00C12140">
            <w:pPr>
              <w:jc w:val="center"/>
              <w:rPr>
                <w:rFonts w:ascii="Proxima Nova" w:hAnsi="Proxima Nova"/>
                <w:bCs/>
                <w:sz w:val="20"/>
                <w:szCs w:val="20"/>
              </w:rPr>
            </w:pPr>
            <w:r w:rsidRPr="003E57C3">
              <w:rPr>
                <w:rFonts w:ascii="Proxima Nova" w:hAnsi="Proxima Nova"/>
                <w:bCs/>
                <w:sz w:val="20"/>
                <w:szCs w:val="20"/>
              </w:rPr>
              <w:t xml:space="preserve">Mexican American War </w:t>
            </w:r>
          </w:p>
          <w:p w14:paraId="31FDE0BE" w14:textId="77777777" w:rsidR="00C12140" w:rsidRPr="003E57C3" w:rsidRDefault="00C12140" w:rsidP="00C12140">
            <w:pPr>
              <w:jc w:val="center"/>
              <w:rPr>
                <w:rFonts w:ascii="Proxima Nova" w:hAnsi="Proxima Nova"/>
                <w:bCs/>
                <w:sz w:val="20"/>
                <w:szCs w:val="20"/>
              </w:rPr>
            </w:pPr>
          </w:p>
          <w:p w14:paraId="73A3A200" w14:textId="77777777" w:rsidR="00C12140" w:rsidRPr="003E57C3" w:rsidRDefault="00C12140" w:rsidP="00C12140">
            <w:pPr>
              <w:jc w:val="center"/>
              <w:rPr>
                <w:rFonts w:ascii="Proxima Nova" w:hAnsi="Proxima Nova"/>
                <w:bCs/>
                <w:sz w:val="20"/>
                <w:szCs w:val="20"/>
              </w:rPr>
            </w:pPr>
          </w:p>
          <w:p w14:paraId="50DEEF03" w14:textId="77777777" w:rsidR="00C12140" w:rsidRPr="003E57C3" w:rsidRDefault="00C12140" w:rsidP="00C12140">
            <w:pPr>
              <w:jc w:val="center"/>
              <w:rPr>
                <w:rFonts w:ascii="Proxima Nova" w:hAnsi="Proxima Nova"/>
                <w:bCs/>
                <w:sz w:val="20"/>
                <w:szCs w:val="20"/>
              </w:rPr>
            </w:pPr>
          </w:p>
        </w:tc>
        <w:tc>
          <w:tcPr>
            <w:tcW w:w="27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AD70E" w14:textId="77777777" w:rsidR="00C12140" w:rsidRPr="003E57C3" w:rsidRDefault="00C12140" w:rsidP="00C12140">
            <w:pPr>
              <w:pStyle w:val="paragraph"/>
              <w:spacing w:before="0" w:beforeAutospacing="0" w:after="0" w:afterAutospacing="0"/>
              <w:textAlignment w:val="baseline"/>
              <w:rPr>
                <w:rFonts w:ascii="Proxima Nova" w:hAnsi="Proxima Nova"/>
                <w:sz w:val="20"/>
                <w:szCs w:val="20"/>
              </w:rPr>
            </w:pPr>
            <w:r w:rsidRPr="003E57C3">
              <w:rPr>
                <w:rFonts w:ascii="Proxima Nova" w:hAnsi="Proxima Nova"/>
                <w:b/>
                <w:bCs/>
                <w:sz w:val="20"/>
                <w:szCs w:val="20"/>
              </w:rPr>
              <w:t>Explain</w:t>
            </w:r>
            <w:r w:rsidRPr="003E57C3">
              <w:rPr>
                <w:rFonts w:ascii="Proxima Nova" w:hAnsi="Proxima Nova"/>
                <w:sz w:val="20"/>
                <w:szCs w:val="20"/>
              </w:rPr>
              <w:t xml:space="preserve"> the causes and consequences of the Mexican American War and analyze how territorial expansion intensified debates over slavery and contributed to the start of the Civil War. </w:t>
            </w:r>
          </w:p>
          <w:p w14:paraId="54691411" w14:textId="77777777" w:rsidR="00C12140" w:rsidRPr="003E57C3" w:rsidRDefault="00C12140" w:rsidP="00C12140">
            <w:pPr>
              <w:pStyle w:val="paragraph"/>
              <w:spacing w:before="0" w:beforeAutospacing="0" w:after="0" w:afterAutospacing="0"/>
              <w:textAlignment w:val="baseline"/>
              <w:rPr>
                <w:rFonts w:ascii="Proxima Nova" w:hAnsi="Proxima Nova"/>
                <w:sz w:val="20"/>
                <w:szCs w:val="20"/>
              </w:rPr>
            </w:pPr>
          </w:p>
          <w:p w14:paraId="5E33C42A" w14:textId="77777777" w:rsidR="00C12140" w:rsidRPr="003E57C3" w:rsidRDefault="00C12140" w:rsidP="00C12140">
            <w:pPr>
              <w:pStyle w:val="paragraph"/>
              <w:spacing w:before="0" w:beforeAutospacing="0" w:after="0" w:afterAutospacing="0"/>
              <w:textAlignment w:val="baseline"/>
              <w:rPr>
                <w:rFonts w:ascii="Proxima Nova" w:hAnsi="Proxima Nova"/>
                <w:sz w:val="20"/>
                <w:szCs w:val="20"/>
              </w:rPr>
            </w:pPr>
            <w:r w:rsidRPr="003E57C3">
              <w:rPr>
                <w:rFonts w:ascii="Proxima Nova" w:hAnsi="Proxima Nova"/>
                <w:b/>
                <w:bCs/>
                <w:sz w:val="20"/>
                <w:szCs w:val="20"/>
              </w:rPr>
              <w:t>U5.LOC</w:t>
            </w:r>
          </w:p>
          <w:p w14:paraId="13843583" w14:textId="02F95FFF" w:rsidR="00C12140" w:rsidRPr="003E57C3" w:rsidRDefault="00C12140" w:rsidP="00C12140">
            <w:pPr>
              <w:pStyle w:val="paragraph"/>
              <w:spacing w:before="0" w:beforeAutospacing="0" w:after="0" w:afterAutospacing="0"/>
              <w:textAlignment w:val="baseline"/>
              <w:rPr>
                <w:rFonts w:ascii="Proxima Nova" w:hAnsi="Proxima Nova"/>
                <w:b/>
                <w:bCs/>
                <w:sz w:val="20"/>
                <w:szCs w:val="20"/>
              </w:rPr>
            </w:pPr>
            <w:r w:rsidRPr="003E57C3">
              <w:rPr>
                <w:rFonts w:ascii="Proxima Nova" w:hAnsi="Proxima Nova"/>
                <w:sz w:val="20"/>
                <w:szCs w:val="20"/>
              </w:rPr>
              <w:lastRenderedPageBreak/>
              <w:t xml:space="preserve">Explain the causes and effects of the Mexican American War. </w:t>
            </w:r>
          </w:p>
        </w:tc>
        <w:tc>
          <w:tcPr>
            <w:tcW w:w="7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E459DB" w14:textId="77777777" w:rsidR="00C12140" w:rsidRPr="003E57C3" w:rsidRDefault="00C12140" w:rsidP="00C12140">
            <w:pPr>
              <w:pStyle w:val="paragraph"/>
              <w:spacing w:before="0" w:beforeAutospacing="0" w:after="0" w:afterAutospacing="0"/>
              <w:jc w:val="center"/>
              <w:textAlignment w:val="baseline"/>
              <w:rPr>
                <w:rStyle w:val="normaltextrun"/>
                <w:rFonts w:ascii="Proxima Nova" w:hAnsi="Proxima Nova"/>
                <w:sz w:val="20"/>
                <w:szCs w:val="20"/>
                <w:u w:val="single"/>
              </w:rPr>
            </w:pPr>
            <w:r w:rsidRPr="003E57C3">
              <w:rPr>
                <w:rStyle w:val="normaltextrun"/>
                <w:rFonts w:ascii="Proxima Nova" w:hAnsi="Proxima Nova"/>
                <w:sz w:val="20"/>
                <w:szCs w:val="20"/>
                <w:u w:val="single"/>
              </w:rPr>
              <w:lastRenderedPageBreak/>
              <w:t>Lesson 2: Key Points</w:t>
            </w:r>
          </w:p>
          <w:p w14:paraId="5A580472" w14:textId="77777777" w:rsidR="00C12140" w:rsidRPr="003E57C3" w:rsidRDefault="00C12140" w:rsidP="000A68E8">
            <w:pPr>
              <w:pStyle w:val="paragraph"/>
              <w:numPr>
                <w:ilvl w:val="0"/>
                <w:numId w:val="2"/>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 xml:space="preserve">Texas won its independence from Mexico back in 1836, but Mexico never officially recognized it. When the U.S. annexed Texas in 1845, Mexico saw it as an act of aggression. This sets the stage for conflict right away. </w:t>
            </w:r>
          </w:p>
          <w:p w14:paraId="7DAF6ABE" w14:textId="77777777" w:rsidR="00C12140" w:rsidRPr="003E57C3" w:rsidRDefault="00C12140" w:rsidP="000A68E8">
            <w:pPr>
              <w:pStyle w:val="paragraph"/>
              <w:numPr>
                <w:ilvl w:val="0"/>
                <w:numId w:val="2"/>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 xml:space="preserve">The U.S. claimed the border of Texas was the Rio Grande, while Mexico argued it was farther north at the Nueces River. The area in between became the flashpoint, and when Polk sent troops there, fighting broke out. </w:t>
            </w:r>
          </w:p>
          <w:p w14:paraId="4D9EF95A" w14:textId="77777777" w:rsidR="00C12140" w:rsidRPr="003E57C3" w:rsidRDefault="00C12140" w:rsidP="000A68E8">
            <w:pPr>
              <w:pStyle w:val="paragraph"/>
              <w:numPr>
                <w:ilvl w:val="0"/>
                <w:numId w:val="2"/>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Many Americans believed in Manifest Destiny-the idea that the United States was destined to expand all the way to the Pacific Ocean. This belief created political pressure for Polk and other leaders to push west, even if it meant war.</w:t>
            </w:r>
          </w:p>
          <w:p w14:paraId="66D0D520" w14:textId="77777777" w:rsidR="00C12140" w:rsidRPr="003E57C3" w:rsidRDefault="00C12140" w:rsidP="000A68E8">
            <w:pPr>
              <w:pStyle w:val="paragraph"/>
              <w:numPr>
                <w:ilvl w:val="0"/>
                <w:numId w:val="2"/>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lastRenderedPageBreak/>
              <w:t xml:space="preserve">President James K. Polk was a firm believer in U.S. expansion. He not only wanted Texas, but all the land that went to the Pacific. His aggressive foreign policy made war with Mexico almost inevitable. </w:t>
            </w:r>
          </w:p>
          <w:p w14:paraId="748D07E3" w14:textId="77777777" w:rsidR="00C12140" w:rsidRPr="003E57C3" w:rsidRDefault="00C12140" w:rsidP="000A68E8">
            <w:pPr>
              <w:pStyle w:val="paragraph"/>
              <w:numPr>
                <w:ilvl w:val="0"/>
                <w:numId w:val="2"/>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 xml:space="preserve">Not everyone supported the war. They also feared it was about expanding slavery into the new territories. </w:t>
            </w:r>
          </w:p>
          <w:p w14:paraId="61747272" w14:textId="77777777" w:rsidR="00C12140" w:rsidRPr="003E57C3" w:rsidRDefault="00C12140" w:rsidP="00C12140">
            <w:pPr>
              <w:pStyle w:val="paragraph"/>
              <w:spacing w:before="0" w:beforeAutospacing="0" w:after="0" w:afterAutospacing="0"/>
              <w:textAlignment w:val="baseline"/>
              <w:rPr>
                <w:rStyle w:val="normaltextrun"/>
                <w:rFonts w:ascii="Proxima Nova" w:hAnsi="Proxima Nova"/>
                <w:sz w:val="20"/>
                <w:szCs w:val="20"/>
              </w:rPr>
            </w:pPr>
          </w:p>
          <w:p w14:paraId="7D3F66E6" w14:textId="77777777" w:rsidR="0028167D" w:rsidRPr="003E57C3" w:rsidRDefault="00C12140" w:rsidP="0028167D">
            <w:pPr>
              <w:pStyle w:val="paragraph"/>
              <w:spacing w:before="0" w:beforeAutospacing="0" w:after="0" w:afterAutospacing="0"/>
              <w:jc w:val="center"/>
              <w:textAlignment w:val="baseline"/>
              <w:rPr>
                <w:rStyle w:val="normaltextrun"/>
                <w:rFonts w:ascii="Proxima Nova" w:hAnsi="Proxima Nova"/>
                <w:sz w:val="20"/>
                <w:szCs w:val="20"/>
              </w:rPr>
            </w:pPr>
            <w:r w:rsidRPr="003E57C3">
              <w:rPr>
                <w:rStyle w:val="normaltextrun"/>
                <w:rFonts w:ascii="Proxima Nova" w:hAnsi="Proxima Nova"/>
                <w:sz w:val="20"/>
                <w:szCs w:val="20"/>
                <w:u w:val="single"/>
              </w:rPr>
              <w:t>Lesson 3 Key Points</w:t>
            </w:r>
          </w:p>
          <w:p w14:paraId="49FD7375" w14:textId="5B7BD81D" w:rsidR="00C12140" w:rsidRPr="003E57C3" w:rsidRDefault="0028167D" w:rsidP="000A68E8">
            <w:pPr>
              <w:pStyle w:val="paragraph"/>
              <w:numPr>
                <w:ilvl w:val="0"/>
                <w:numId w:val="6"/>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 xml:space="preserve">The </w:t>
            </w:r>
            <w:r w:rsidR="00322895" w:rsidRPr="003E57C3">
              <w:rPr>
                <w:rStyle w:val="normaltextrun"/>
                <w:rFonts w:ascii="Proxima Nova" w:hAnsi="Proxima Nova"/>
                <w:sz w:val="20"/>
                <w:szCs w:val="20"/>
              </w:rPr>
              <w:t>Mexican American</w:t>
            </w:r>
            <w:r w:rsidRPr="003E57C3">
              <w:rPr>
                <w:rStyle w:val="normaltextrun"/>
                <w:rFonts w:ascii="Proxima Nova" w:hAnsi="Proxima Nova"/>
                <w:sz w:val="20"/>
                <w:szCs w:val="20"/>
              </w:rPr>
              <w:t xml:space="preserve"> War (1846 – 1848) was the first combat experience for many officers that became </w:t>
            </w:r>
            <w:r w:rsidR="001B2BBF" w:rsidRPr="003E57C3">
              <w:rPr>
                <w:rStyle w:val="normaltextrun"/>
                <w:rFonts w:ascii="Proxima Nova" w:hAnsi="Proxima Nova"/>
                <w:sz w:val="20"/>
                <w:szCs w:val="20"/>
              </w:rPr>
              <w:t xml:space="preserve">key figures in the Civil War. </w:t>
            </w:r>
            <w:r w:rsidR="00D75403" w:rsidRPr="003E57C3">
              <w:rPr>
                <w:rStyle w:val="normaltextrun"/>
                <w:rFonts w:ascii="Proxima Nova" w:hAnsi="Proxima Nova"/>
                <w:sz w:val="20"/>
                <w:szCs w:val="20"/>
              </w:rPr>
              <w:t>Almost every major general on both sides fought in Mexico</w:t>
            </w:r>
            <w:r w:rsidR="00AC6C74" w:rsidRPr="003E57C3">
              <w:rPr>
                <w:rStyle w:val="normaltextrun"/>
                <w:rFonts w:ascii="Proxima Nova" w:hAnsi="Proxima Nova"/>
                <w:sz w:val="20"/>
                <w:szCs w:val="20"/>
              </w:rPr>
              <w:t xml:space="preserve">. </w:t>
            </w:r>
          </w:p>
          <w:p w14:paraId="520599E3" w14:textId="67934350" w:rsidR="00527CDA" w:rsidRPr="003E57C3" w:rsidRDefault="00B97DD2" w:rsidP="00E116D5">
            <w:pPr>
              <w:pStyle w:val="paragraph"/>
              <w:numPr>
                <w:ilvl w:val="0"/>
                <w:numId w:val="6"/>
              </w:numPr>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 xml:space="preserve">Civil War generals used – and sometimes misapplied – these lessons. For example, Scott’s “Anaconda Plan” in the Civil War was built on his strategy in Mexico.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6285" w14:textId="3F8A93A6" w:rsidR="00345418" w:rsidRPr="003E57C3" w:rsidRDefault="00345418" w:rsidP="00C12140">
            <w:pPr>
              <w:rPr>
                <w:rFonts w:ascii="Proxima Nova" w:hAnsi="Proxima Nova" w:cs="Arial"/>
                <w:sz w:val="20"/>
                <w:szCs w:val="20"/>
              </w:rPr>
            </w:pPr>
            <w:r w:rsidRPr="003E57C3">
              <w:rPr>
                <w:rFonts w:ascii="Proxima Nova" w:hAnsi="Proxima Nova" w:cs="Arial"/>
                <w:sz w:val="20"/>
                <w:szCs w:val="20"/>
              </w:rPr>
              <w:lastRenderedPageBreak/>
              <w:t xml:space="preserve">Day </w:t>
            </w:r>
            <w:r w:rsidR="007E031B" w:rsidRPr="003E57C3">
              <w:rPr>
                <w:rFonts w:ascii="Proxima Nova" w:hAnsi="Proxima Nova" w:cs="Arial"/>
                <w:sz w:val="20"/>
                <w:szCs w:val="20"/>
              </w:rPr>
              <w:t>1</w:t>
            </w:r>
            <w:r w:rsidRPr="003E57C3">
              <w:rPr>
                <w:rFonts w:ascii="Proxima Nova" w:hAnsi="Proxima Nova" w:cs="Arial"/>
                <w:sz w:val="20"/>
                <w:szCs w:val="20"/>
              </w:rPr>
              <w:t xml:space="preserve">: </w:t>
            </w:r>
            <w:r w:rsidR="00C56997" w:rsidRPr="003E57C3">
              <w:rPr>
                <w:rFonts w:ascii="Proxima Nova" w:hAnsi="Proxima Nova" w:cs="Arial"/>
                <w:sz w:val="20"/>
                <w:szCs w:val="20"/>
              </w:rPr>
              <w:t xml:space="preserve">Free Response: Contextualization </w:t>
            </w:r>
          </w:p>
          <w:p w14:paraId="73E7CBB1" w14:textId="77777777" w:rsidR="00C56997" w:rsidRPr="003E57C3" w:rsidRDefault="00C56997" w:rsidP="00C12140">
            <w:pPr>
              <w:rPr>
                <w:rFonts w:ascii="Proxima Nova" w:hAnsi="Proxima Nova" w:cs="Arial"/>
                <w:sz w:val="20"/>
                <w:szCs w:val="20"/>
              </w:rPr>
            </w:pPr>
          </w:p>
          <w:p w14:paraId="696EC360" w14:textId="4CFBA42C" w:rsidR="00C56997" w:rsidRPr="003E57C3" w:rsidRDefault="00C56997" w:rsidP="00C12140">
            <w:pPr>
              <w:rPr>
                <w:rFonts w:ascii="Proxima Nova" w:hAnsi="Proxima Nova" w:cs="Arial"/>
                <w:sz w:val="20"/>
                <w:szCs w:val="20"/>
              </w:rPr>
            </w:pPr>
            <w:r w:rsidRPr="003E57C3">
              <w:rPr>
                <w:rFonts w:ascii="Proxima Nova" w:hAnsi="Proxima Nova" w:cs="Arial"/>
                <w:sz w:val="20"/>
                <w:szCs w:val="20"/>
              </w:rPr>
              <w:t xml:space="preserve">Day </w:t>
            </w:r>
            <w:r w:rsidR="007E031B" w:rsidRPr="003E57C3">
              <w:rPr>
                <w:rFonts w:ascii="Proxima Nova" w:hAnsi="Proxima Nova" w:cs="Arial"/>
                <w:sz w:val="20"/>
                <w:szCs w:val="20"/>
              </w:rPr>
              <w:t>2</w:t>
            </w:r>
            <w:r w:rsidRPr="003E57C3">
              <w:rPr>
                <w:rFonts w:ascii="Proxima Nova" w:hAnsi="Proxima Nova" w:cs="Arial"/>
                <w:sz w:val="20"/>
                <w:szCs w:val="20"/>
              </w:rPr>
              <w:t xml:space="preserve">: </w:t>
            </w:r>
            <w:r w:rsidR="007E031B" w:rsidRPr="003E57C3">
              <w:rPr>
                <w:rFonts w:ascii="Proxima Nova" w:hAnsi="Proxima Nova" w:cs="Arial"/>
                <w:sz w:val="20"/>
                <w:szCs w:val="20"/>
              </w:rPr>
              <w:t xml:space="preserve">Lesson Product </w:t>
            </w:r>
          </w:p>
          <w:p w14:paraId="7080ECE6" w14:textId="77777777" w:rsidR="00345418" w:rsidRPr="003E57C3" w:rsidRDefault="00345418" w:rsidP="00C12140">
            <w:pPr>
              <w:rPr>
                <w:rFonts w:ascii="Proxima Nova" w:hAnsi="Proxima Nova" w:cs="Arial"/>
                <w:sz w:val="20"/>
                <w:szCs w:val="20"/>
              </w:rPr>
            </w:pPr>
          </w:p>
          <w:p w14:paraId="37D63FCF" w14:textId="13EC548B" w:rsidR="00C12140" w:rsidRPr="003E57C3" w:rsidRDefault="007E031B" w:rsidP="00C12140">
            <w:pPr>
              <w:rPr>
                <w:rFonts w:ascii="Proxima Nova" w:hAnsi="Proxima Nova" w:cs="Arial"/>
                <w:sz w:val="20"/>
                <w:szCs w:val="20"/>
              </w:rPr>
            </w:pPr>
            <w:r w:rsidRPr="003E57C3">
              <w:rPr>
                <w:rFonts w:ascii="Proxima Nova" w:hAnsi="Proxima Nova" w:cs="Arial"/>
                <w:sz w:val="20"/>
                <w:szCs w:val="20"/>
              </w:rPr>
              <w:t xml:space="preserve">Day 3: </w:t>
            </w:r>
            <w:r w:rsidR="005767D1" w:rsidRPr="003E57C3">
              <w:rPr>
                <w:rFonts w:ascii="Proxima Nova" w:hAnsi="Proxima Nova" w:cs="Arial"/>
                <w:sz w:val="20"/>
                <w:szCs w:val="20"/>
              </w:rPr>
              <w:t xml:space="preserve">Post Presentation Reflections </w:t>
            </w:r>
          </w:p>
          <w:p w14:paraId="47FAF2C8" w14:textId="77777777" w:rsidR="005767D1" w:rsidRPr="003E57C3" w:rsidRDefault="005767D1" w:rsidP="00C12140">
            <w:pPr>
              <w:rPr>
                <w:rFonts w:ascii="Proxima Nova" w:hAnsi="Proxima Nova" w:cs="Arial"/>
                <w:sz w:val="20"/>
                <w:szCs w:val="20"/>
              </w:rPr>
            </w:pPr>
          </w:p>
          <w:p w14:paraId="089D42F4" w14:textId="2C195FAE" w:rsidR="00BF7EA0" w:rsidRPr="003E57C3" w:rsidRDefault="006C50A6" w:rsidP="00BF7EA0">
            <w:pPr>
              <w:pStyle w:val="ListParagraph"/>
              <w:numPr>
                <w:ilvl w:val="0"/>
                <w:numId w:val="7"/>
              </w:numPr>
              <w:spacing w:line="278" w:lineRule="auto"/>
              <w:rPr>
                <w:rFonts w:ascii="Proxima Nova" w:hAnsi="Proxima Nova"/>
                <w:szCs w:val="20"/>
              </w:rPr>
            </w:pPr>
            <w:r w:rsidRPr="003E57C3">
              <w:rPr>
                <w:rFonts w:ascii="Proxima Nova" w:hAnsi="Proxima Nova"/>
                <w:szCs w:val="20"/>
              </w:rPr>
              <w:t xml:space="preserve">Identify one similarity in how experiences from the </w:t>
            </w:r>
            <w:r w:rsidR="007E031B" w:rsidRPr="003E57C3">
              <w:rPr>
                <w:rFonts w:ascii="Proxima Nova" w:hAnsi="Proxima Nova"/>
                <w:szCs w:val="20"/>
              </w:rPr>
              <w:t xml:space="preserve">Mexican </w:t>
            </w:r>
            <w:r w:rsidR="007E031B" w:rsidRPr="003E57C3">
              <w:rPr>
                <w:rFonts w:ascii="Proxima Nova" w:hAnsi="Proxima Nova"/>
                <w:szCs w:val="20"/>
              </w:rPr>
              <w:lastRenderedPageBreak/>
              <w:t>American</w:t>
            </w:r>
            <w:r w:rsidRPr="003E57C3">
              <w:rPr>
                <w:rFonts w:ascii="Proxima Nova" w:hAnsi="Proxima Nova"/>
                <w:szCs w:val="20"/>
              </w:rPr>
              <w:t xml:space="preserve"> War shaped at least two Civil War leaders.</w:t>
            </w:r>
            <w:r w:rsidR="00BF7EA0" w:rsidRPr="003E57C3">
              <w:rPr>
                <w:rFonts w:ascii="Proxima Nova" w:hAnsi="Proxima Nova"/>
                <w:szCs w:val="20"/>
              </w:rPr>
              <w:t xml:space="preserve"> </w:t>
            </w:r>
          </w:p>
          <w:p w14:paraId="3BED7541" w14:textId="4AD76840" w:rsidR="006C50A6" w:rsidRPr="003E57C3" w:rsidRDefault="00BF7EA0" w:rsidP="007E031B">
            <w:pPr>
              <w:pStyle w:val="ListParagraph"/>
              <w:numPr>
                <w:ilvl w:val="0"/>
                <w:numId w:val="7"/>
              </w:numPr>
              <w:spacing w:line="278" w:lineRule="auto"/>
              <w:rPr>
                <w:rFonts w:ascii="Proxima Nova" w:hAnsi="Proxima Nova"/>
                <w:szCs w:val="20"/>
              </w:rPr>
            </w:pPr>
            <w:r w:rsidRPr="003E57C3">
              <w:rPr>
                <w:rFonts w:ascii="Proxima Nova" w:hAnsi="Proxima Nova"/>
                <w:szCs w:val="20"/>
              </w:rPr>
              <w:t>E</w:t>
            </w:r>
            <w:r w:rsidR="006C50A6" w:rsidRPr="003E57C3">
              <w:rPr>
                <w:rFonts w:ascii="Proxima Nova" w:hAnsi="Proxima Nova"/>
                <w:szCs w:val="20"/>
              </w:rPr>
              <w:t>xplain one difference in how these leaders approached the Civil War (strategy, leadership style, or political role).</w:t>
            </w:r>
          </w:p>
        </w:tc>
      </w:tr>
    </w:tbl>
    <w:p w14:paraId="0474D709" w14:textId="11A19C31" w:rsidR="00450737" w:rsidRDefault="00450737" w:rsidP="00D32CEB">
      <w:pPr>
        <w:rPr>
          <w:rFonts w:asciiTheme="minorHAnsi" w:hAnsiTheme="minorHAnsi"/>
          <w:b/>
          <w:sz w:val="22"/>
        </w:rPr>
      </w:pPr>
      <w:r>
        <w:rPr>
          <w:rFonts w:asciiTheme="minorHAnsi" w:hAnsiTheme="minorHAnsi"/>
          <w:b/>
          <w:sz w:val="22"/>
        </w:rPr>
        <w:lastRenderedPageBreak/>
        <w:t xml:space="preserve"> </w:t>
      </w:r>
    </w:p>
    <w:p w14:paraId="40694298" w14:textId="31684F11" w:rsidR="004A0D10" w:rsidRDefault="004A0D10" w:rsidP="00D32CEB">
      <w:pPr>
        <w:rPr>
          <w:rFonts w:asciiTheme="minorHAnsi" w:hAnsiTheme="minorHAnsi"/>
          <w:b/>
          <w:sz w:val="22"/>
        </w:rPr>
      </w:pPr>
    </w:p>
    <w:p w14:paraId="5AA495A5" w14:textId="77777777" w:rsidR="004A0D10" w:rsidRDefault="004A0D10">
      <w:pPr>
        <w:rPr>
          <w:rFonts w:ascii="Proxima Nova" w:hAnsi="Proxima Nova" w:cs="Arial"/>
          <w:b/>
        </w:rPr>
      </w:pPr>
      <w:r>
        <w:rPr>
          <w:rFonts w:ascii="Proxima Nova" w:hAnsi="Proxima Nova" w:cs="Arial"/>
          <w:b/>
        </w:rPr>
        <w:br w:type="page"/>
      </w:r>
    </w:p>
    <w:tbl>
      <w:tblPr>
        <w:tblW w:w="14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1882"/>
        <w:gridCol w:w="2430"/>
        <w:gridCol w:w="7380"/>
        <w:gridCol w:w="2700"/>
      </w:tblGrid>
      <w:tr w:rsidR="00F95719" w:rsidRPr="003979C6" w14:paraId="63E41B9D" w14:textId="77777777" w:rsidTr="001A1253">
        <w:trPr>
          <w:trHeight w:val="453"/>
          <w:tblHeader/>
        </w:trPr>
        <w:tc>
          <w:tcPr>
            <w:tcW w:w="1882"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07E193E" w14:textId="77777777" w:rsidR="00F95719" w:rsidRPr="003979C6" w:rsidRDefault="00F95719" w:rsidP="00451960">
            <w:pPr>
              <w:jc w:val="center"/>
              <w:rPr>
                <w:rFonts w:ascii="Proxima Nova" w:hAnsi="Proxima Nova"/>
                <w:b/>
                <w:bCs/>
                <w:sz w:val="22"/>
                <w:szCs w:val="22"/>
              </w:rPr>
            </w:pPr>
            <w:bookmarkStart w:id="8" w:name="_Toc69341605"/>
            <w:r w:rsidRPr="003979C6">
              <w:rPr>
                <w:rFonts w:ascii="Proxima Nova" w:hAnsi="Proxima Nova"/>
                <w:b/>
                <w:bCs/>
                <w:sz w:val="22"/>
                <w:szCs w:val="22"/>
              </w:rPr>
              <w:lastRenderedPageBreak/>
              <w:t>Lesson</w:t>
            </w:r>
          </w:p>
        </w:tc>
        <w:tc>
          <w:tcPr>
            <w:tcW w:w="243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209B250F" w14:textId="77777777" w:rsidR="00F95719" w:rsidRPr="003979C6" w:rsidRDefault="00F95719" w:rsidP="00451960">
            <w:pPr>
              <w:jc w:val="center"/>
              <w:rPr>
                <w:rFonts w:ascii="Proxima Nova" w:hAnsi="Proxima Nova"/>
                <w:b/>
                <w:bCs/>
                <w:sz w:val="22"/>
                <w:szCs w:val="22"/>
              </w:rPr>
            </w:pPr>
            <w:r w:rsidRPr="003979C6">
              <w:rPr>
                <w:rFonts w:ascii="Proxima Nova" w:hAnsi="Proxima Nova"/>
                <w:b/>
                <w:bCs/>
                <w:sz w:val="22"/>
                <w:szCs w:val="22"/>
              </w:rPr>
              <w:t>Objective(s) and Standard(s)</w:t>
            </w:r>
          </w:p>
        </w:tc>
        <w:tc>
          <w:tcPr>
            <w:tcW w:w="738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7AE97980" w14:textId="77777777" w:rsidR="00F95719" w:rsidRPr="003979C6" w:rsidRDefault="00F95719" w:rsidP="00451960">
            <w:pPr>
              <w:jc w:val="center"/>
              <w:rPr>
                <w:rFonts w:ascii="Proxima Nova" w:hAnsi="Proxima Nova"/>
                <w:sz w:val="22"/>
                <w:szCs w:val="22"/>
              </w:rPr>
            </w:pPr>
            <w:r w:rsidRPr="003979C6">
              <w:rPr>
                <w:rFonts w:ascii="Proxima Nova" w:hAnsi="Proxima Nova"/>
                <w:b/>
                <w:bCs/>
                <w:sz w:val="22"/>
                <w:szCs w:val="22"/>
              </w:rPr>
              <w:t>Instructional Notes</w:t>
            </w:r>
          </w:p>
        </w:tc>
        <w:tc>
          <w:tcPr>
            <w:tcW w:w="2700" w:type="dxa"/>
            <w:tcBorders>
              <w:top w:val="single" w:sz="6" w:space="0" w:color="000000" w:themeColor="text1"/>
              <w:left w:val="single" w:sz="6" w:space="0" w:color="000000" w:themeColor="text1"/>
              <w:right w:val="single" w:sz="6" w:space="0" w:color="000000" w:themeColor="text1"/>
            </w:tcBorders>
            <w:shd w:val="clear" w:color="auto" w:fill="FFCF01"/>
            <w:vAlign w:val="center"/>
          </w:tcPr>
          <w:p w14:paraId="69E72785" w14:textId="1EFC268B" w:rsidR="00F95719" w:rsidRPr="003979C6" w:rsidRDefault="00BB6B82" w:rsidP="00BB6B82">
            <w:pPr>
              <w:ind w:left="-130" w:right="-79"/>
              <w:jc w:val="center"/>
              <w:rPr>
                <w:rFonts w:ascii="Proxima Nova" w:hAnsi="Proxima Nova"/>
                <w:b/>
                <w:bCs/>
                <w:sz w:val="22"/>
                <w:szCs w:val="22"/>
              </w:rPr>
            </w:pPr>
            <w:r>
              <w:rPr>
                <w:rFonts w:ascii="Proxima Nova" w:hAnsi="Proxima Nova"/>
                <w:b/>
                <w:bCs/>
                <w:sz w:val="22"/>
                <w:szCs w:val="22"/>
              </w:rPr>
              <w:t>Lesson Assessment</w:t>
            </w:r>
          </w:p>
        </w:tc>
      </w:tr>
      <w:tr w:rsidR="00C12140" w:rsidRPr="003979C6" w14:paraId="0FACFD95" w14:textId="77777777" w:rsidTr="001A1253">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5A3707" w14:textId="39D28662" w:rsidR="00C12140" w:rsidRPr="003E57C3" w:rsidRDefault="00C12140" w:rsidP="00C12140">
            <w:pPr>
              <w:jc w:val="center"/>
              <w:rPr>
                <w:rFonts w:ascii="Proxima Nova" w:hAnsi="Proxima Nova"/>
                <w:b/>
                <w:sz w:val="20"/>
                <w:szCs w:val="20"/>
              </w:rPr>
            </w:pPr>
            <w:r w:rsidRPr="003E57C3">
              <w:rPr>
                <w:rFonts w:ascii="Proxima Nova" w:hAnsi="Proxima Nova"/>
                <w:b/>
                <w:sz w:val="20"/>
                <w:szCs w:val="20"/>
              </w:rPr>
              <w:t>Lesson</w:t>
            </w:r>
            <w:r w:rsidR="00C959E4" w:rsidRPr="003E57C3">
              <w:rPr>
                <w:rFonts w:ascii="Proxima Nova" w:hAnsi="Proxima Nova"/>
                <w:b/>
                <w:sz w:val="20"/>
                <w:szCs w:val="20"/>
              </w:rPr>
              <w:t xml:space="preserve"> 5</w:t>
            </w:r>
            <w:r w:rsidR="00E0662F" w:rsidRPr="003E57C3">
              <w:rPr>
                <w:rFonts w:ascii="Proxima Nova" w:hAnsi="Proxima Nova"/>
                <w:b/>
                <w:sz w:val="20"/>
                <w:szCs w:val="20"/>
              </w:rPr>
              <w:t>-6</w:t>
            </w:r>
          </w:p>
          <w:p w14:paraId="5DB25C3D" w14:textId="11FDC8BC" w:rsidR="00C12140" w:rsidRPr="003E57C3" w:rsidRDefault="00C12140" w:rsidP="00C12140">
            <w:pPr>
              <w:jc w:val="center"/>
              <w:rPr>
                <w:rFonts w:ascii="Proxima Nova" w:hAnsi="Proxima Nova"/>
                <w:bCs/>
                <w:sz w:val="20"/>
                <w:szCs w:val="20"/>
              </w:rPr>
            </w:pPr>
            <w:r w:rsidRPr="003E57C3">
              <w:rPr>
                <w:rFonts w:ascii="Proxima Nova" w:hAnsi="Proxima Nova"/>
                <w:bCs/>
                <w:sz w:val="20"/>
                <w:szCs w:val="20"/>
              </w:rPr>
              <w:t>The Compromise of 1850</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9F0745" w14:textId="77777777" w:rsidR="00093D14" w:rsidRPr="003E57C3" w:rsidRDefault="00093D14" w:rsidP="00093D14">
            <w:pPr>
              <w:spacing w:line="278" w:lineRule="auto"/>
              <w:rPr>
                <w:rFonts w:ascii="Proxima Nova" w:hAnsi="Proxima Nova"/>
                <w:sz w:val="20"/>
                <w:szCs w:val="20"/>
              </w:rPr>
            </w:pPr>
            <w:r w:rsidRPr="003E57C3">
              <w:rPr>
                <w:rFonts w:ascii="Proxima Nova" w:hAnsi="Proxima Nova"/>
                <w:b/>
                <w:bCs/>
                <w:sz w:val="20"/>
                <w:szCs w:val="20"/>
              </w:rPr>
              <w:t>Situate</w:t>
            </w:r>
            <w:r w:rsidRPr="003E57C3">
              <w:rPr>
                <w:rFonts w:ascii="Proxima Nova" w:hAnsi="Proxima Nova"/>
                <w:sz w:val="20"/>
                <w:szCs w:val="20"/>
              </w:rPr>
              <w:t xml:space="preserve"> the Compromise of 1850 within broader trends of sectional conflict in the Antebellum Era. </w:t>
            </w:r>
          </w:p>
          <w:p w14:paraId="15F99E12" w14:textId="77777777" w:rsidR="004D4695" w:rsidRPr="003E57C3" w:rsidRDefault="004D4695" w:rsidP="00C12140">
            <w:pPr>
              <w:pStyle w:val="paragraph"/>
              <w:spacing w:before="0" w:beforeAutospacing="0" w:after="0" w:afterAutospacing="0"/>
              <w:textAlignment w:val="baseline"/>
              <w:rPr>
                <w:rFonts w:ascii="Proxima Nova" w:hAnsi="Proxima Nova"/>
                <w:sz w:val="20"/>
                <w:szCs w:val="20"/>
              </w:rPr>
            </w:pPr>
          </w:p>
          <w:p w14:paraId="77FE2CE3" w14:textId="77777777" w:rsidR="004D4695" w:rsidRPr="003E57C3" w:rsidRDefault="004D4695" w:rsidP="00C12140">
            <w:pPr>
              <w:pStyle w:val="paragraph"/>
              <w:spacing w:before="0" w:beforeAutospacing="0" w:after="0" w:afterAutospacing="0"/>
              <w:textAlignment w:val="baseline"/>
              <w:rPr>
                <w:rFonts w:ascii="Proxima Nova" w:hAnsi="Proxima Nova"/>
                <w:sz w:val="20"/>
                <w:szCs w:val="20"/>
              </w:rPr>
            </w:pPr>
            <w:r w:rsidRPr="003E57C3">
              <w:rPr>
                <w:rFonts w:ascii="Proxima Nova" w:hAnsi="Proxima Nova"/>
                <w:b/>
                <w:bCs/>
                <w:sz w:val="20"/>
                <w:szCs w:val="20"/>
              </w:rPr>
              <w:t>U5.LOD</w:t>
            </w:r>
          </w:p>
          <w:p w14:paraId="5D00BD8F" w14:textId="3BD80928" w:rsidR="004D4695" w:rsidRPr="003E57C3" w:rsidRDefault="009C7034" w:rsidP="00C12140">
            <w:pPr>
              <w:pStyle w:val="paragraph"/>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 xml:space="preserve">Explain the similarities and differences in how regional attitudes affected federal policy in the period after the </w:t>
            </w:r>
            <w:r w:rsidR="00E0662F" w:rsidRPr="003E57C3">
              <w:rPr>
                <w:rFonts w:ascii="Proxima Nova" w:hAnsi="Proxima Nova"/>
                <w:sz w:val="20"/>
                <w:szCs w:val="20"/>
              </w:rPr>
              <w:t>Mexican American</w:t>
            </w:r>
            <w:r w:rsidRPr="003E57C3">
              <w:rPr>
                <w:rFonts w:ascii="Proxima Nova" w:hAnsi="Proxima Nova"/>
                <w:sz w:val="20"/>
                <w:szCs w:val="20"/>
              </w:rPr>
              <w:t xml:space="preserve"> War.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2FC6CB" w14:textId="0178A99E" w:rsidR="00C12140" w:rsidRPr="003E57C3" w:rsidRDefault="00C12140" w:rsidP="00C12140">
            <w:pPr>
              <w:pStyle w:val="paragraph"/>
              <w:spacing w:before="0" w:beforeAutospacing="0" w:after="0" w:afterAutospacing="0"/>
              <w:jc w:val="center"/>
              <w:textAlignment w:val="baseline"/>
              <w:rPr>
                <w:rStyle w:val="normaltextrun"/>
                <w:rFonts w:ascii="Proxima Nova" w:hAnsi="Proxima Nova"/>
                <w:sz w:val="20"/>
                <w:szCs w:val="20"/>
                <w:u w:val="single"/>
              </w:rPr>
            </w:pPr>
            <w:r w:rsidRPr="003E57C3">
              <w:rPr>
                <w:rStyle w:val="normaltextrun"/>
                <w:rFonts w:ascii="Proxima Nova" w:hAnsi="Proxima Nova"/>
                <w:sz w:val="20"/>
                <w:szCs w:val="20"/>
                <w:u w:val="single"/>
              </w:rPr>
              <w:t xml:space="preserve">Key Points </w:t>
            </w:r>
          </w:p>
          <w:p w14:paraId="58EEB583" w14:textId="17067026" w:rsidR="0046642D" w:rsidRPr="003E57C3" w:rsidRDefault="0046642D" w:rsidP="0046642D">
            <w:pPr>
              <w:pStyle w:val="paragraph"/>
              <w:numPr>
                <w:ilvl w:val="0"/>
                <w:numId w:val="5"/>
              </w:numPr>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Earlier compromises like the Missouri Compromise (1820) had temporarily balanced free and slave states, but westward expansion reopened debates over slavery.</w:t>
            </w:r>
          </w:p>
          <w:p w14:paraId="58B64E1C" w14:textId="0E4E515D" w:rsidR="0046642D" w:rsidRPr="003E57C3" w:rsidRDefault="0046642D" w:rsidP="0046642D">
            <w:pPr>
              <w:pStyle w:val="paragraph"/>
              <w:numPr>
                <w:ilvl w:val="0"/>
                <w:numId w:val="5"/>
              </w:numPr>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 xml:space="preserve">Land gained from the </w:t>
            </w:r>
            <w:r w:rsidR="0059427F" w:rsidRPr="003E57C3">
              <w:rPr>
                <w:rFonts w:ascii="Proxima Nova" w:hAnsi="Proxima Nova"/>
                <w:sz w:val="20"/>
                <w:szCs w:val="20"/>
              </w:rPr>
              <w:t>Mexican American</w:t>
            </w:r>
            <w:r w:rsidRPr="003E57C3">
              <w:rPr>
                <w:rFonts w:ascii="Proxima Nova" w:hAnsi="Proxima Nova"/>
                <w:sz w:val="20"/>
                <w:szCs w:val="20"/>
              </w:rPr>
              <w:t xml:space="preserve"> War forced the nation to confront whether slavery would spread into new territories, making sectional conflict unavoidable.</w:t>
            </w:r>
          </w:p>
          <w:p w14:paraId="64DF7B1C" w14:textId="56EA0C96" w:rsidR="0046642D" w:rsidRPr="003E57C3" w:rsidRDefault="0046642D" w:rsidP="0046642D">
            <w:pPr>
              <w:pStyle w:val="paragraph"/>
              <w:numPr>
                <w:ilvl w:val="0"/>
                <w:numId w:val="5"/>
              </w:numPr>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California entered as a free state, popular sovereignty was applied to Utah and New Mexico, the Fugitive Slave Act was strengthened, and the slave trade was banned in Washington, D.C.</w:t>
            </w:r>
          </w:p>
          <w:p w14:paraId="6C82D36F" w14:textId="6BF1CD53" w:rsidR="0046642D" w:rsidRPr="003E57C3" w:rsidRDefault="0046642D" w:rsidP="0046642D">
            <w:pPr>
              <w:pStyle w:val="paragraph"/>
              <w:numPr>
                <w:ilvl w:val="0"/>
                <w:numId w:val="5"/>
              </w:numPr>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While it temporarily calmed tensions, the harsher Fugitive Slave Act radicalized Northern opposition and deepened mistrust between regions.</w:t>
            </w:r>
          </w:p>
          <w:p w14:paraId="71F64999" w14:textId="1217339B" w:rsidR="0046642D" w:rsidRPr="003E57C3" w:rsidRDefault="0046642D" w:rsidP="0046642D">
            <w:pPr>
              <w:pStyle w:val="paragraph"/>
              <w:numPr>
                <w:ilvl w:val="0"/>
                <w:numId w:val="5"/>
              </w:numPr>
              <w:spacing w:before="0" w:beforeAutospacing="0" w:after="0" w:afterAutospacing="0"/>
              <w:textAlignment w:val="baseline"/>
              <w:rPr>
                <w:rFonts w:ascii="Proxima Nova" w:hAnsi="Proxima Nova"/>
                <w:sz w:val="20"/>
                <w:szCs w:val="20"/>
              </w:rPr>
            </w:pPr>
            <w:r w:rsidRPr="003E57C3">
              <w:rPr>
                <w:rFonts w:ascii="Proxima Nova" w:hAnsi="Proxima Nova"/>
                <w:sz w:val="20"/>
                <w:szCs w:val="20"/>
              </w:rPr>
              <w:t>Later events — like the Kansas-Nebraska Act and “Bleeding Kansas” — revealed that compromise could no longer contain sectional conflict, paving the way to the Civil War.</w:t>
            </w:r>
          </w:p>
          <w:p w14:paraId="4899AD18" w14:textId="6D7C69AB" w:rsidR="009F19A0" w:rsidRPr="003E57C3" w:rsidRDefault="009F19A0" w:rsidP="000A68E8">
            <w:pPr>
              <w:pStyle w:val="paragraph"/>
              <w:numPr>
                <w:ilvl w:val="0"/>
                <w:numId w:val="1"/>
              </w:numPr>
              <w:spacing w:before="0" w:beforeAutospacing="0" w:after="0" w:afterAutospacing="0"/>
              <w:textAlignment w:val="baseline"/>
              <w:rPr>
                <w:rFonts w:ascii="Proxima Nova" w:hAnsi="Proxima Nova" w:cs="Calibri"/>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7C0E1" w14:textId="77777777" w:rsidR="00C12140" w:rsidRPr="003E57C3" w:rsidRDefault="00525B0F" w:rsidP="00A632D1">
            <w:pPr>
              <w:rPr>
                <w:rFonts w:ascii="Proxima Nova" w:hAnsi="Proxima Nova" w:cs="Arial"/>
                <w:sz w:val="20"/>
                <w:szCs w:val="20"/>
              </w:rPr>
            </w:pPr>
            <w:r w:rsidRPr="003E57C3">
              <w:rPr>
                <w:rFonts w:ascii="Proxima Nova" w:hAnsi="Proxima Nova" w:cs="Arial"/>
                <w:sz w:val="20"/>
                <w:szCs w:val="20"/>
              </w:rPr>
              <w:t xml:space="preserve">Day 5: LEQ Outline </w:t>
            </w:r>
          </w:p>
          <w:p w14:paraId="75B72FAD" w14:textId="1EB0C47A" w:rsidR="00525B0F" w:rsidRPr="003E57C3" w:rsidRDefault="00525B0F" w:rsidP="00A632D1">
            <w:pPr>
              <w:rPr>
                <w:rFonts w:ascii="Proxima Nova" w:hAnsi="Proxima Nova" w:cs="Arial"/>
                <w:sz w:val="20"/>
                <w:szCs w:val="20"/>
              </w:rPr>
            </w:pPr>
            <w:r w:rsidRPr="003E57C3">
              <w:rPr>
                <w:rFonts w:ascii="Proxima Nova" w:hAnsi="Proxima Nova" w:cs="Arial"/>
                <w:sz w:val="20"/>
                <w:szCs w:val="20"/>
              </w:rPr>
              <w:t xml:space="preserve">Day 6: </w:t>
            </w:r>
            <w:r w:rsidR="007E031B" w:rsidRPr="003E57C3">
              <w:rPr>
                <w:rFonts w:ascii="Proxima Nova" w:hAnsi="Proxima Nova" w:cs="Arial"/>
                <w:sz w:val="20"/>
                <w:szCs w:val="20"/>
              </w:rPr>
              <w:t>Group Essay</w:t>
            </w:r>
            <w:r w:rsidRPr="003E57C3">
              <w:rPr>
                <w:rFonts w:ascii="Proxima Nova" w:hAnsi="Proxima Nova" w:cs="Arial"/>
                <w:sz w:val="20"/>
                <w:szCs w:val="20"/>
              </w:rPr>
              <w:t xml:space="preserve"> </w:t>
            </w:r>
          </w:p>
        </w:tc>
      </w:tr>
      <w:tr w:rsidR="00472C9D" w:rsidRPr="003979C6" w14:paraId="5359A3A4" w14:textId="77777777" w:rsidTr="001A1253">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4D806" w14:textId="559FB363" w:rsidR="00472C9D" w:rsidRPr="003E57C3" w:rsidRDefault="00472C9D" w:rsidP="00E0662F">
            <w:pPr>
              <w:pStyle w:val="paragraph"/>
              <w:spacing w:before="0" w:beforeAutospacing="0" w:after="0" w:afterAutospacing="0"/>
              <w:jc w:val="center"/>
              <w:textAlignment w:val="baseline"/>
              <w:rPr>
                <w:rStyle w:val="normaltextrun"/>
                <w:rFonts w:ascii="Proxima Nova" w:hAnsi="Proxima Nova" w:cstheme="minorHAnsi"/>
                <w:b/>
                <w:bCs/>
                <w:sz w:val="20"/>
                <w:szCs w:val="20"/>
              </w:rPr>
            </w:pPr>
            <w:r w:rsidRPr="003E57C3">
              <w:rPr>
                <w:rStyle w:val="normaltextrun"/>
                <w:rFonts w:ascii="Proxima Nova" w:hAnsi="Proxima Nova" w:cstheme="minorHAnsi"/>
                <w:b/>
                <w:bCs/>
                <w:sz w:val="20"/>
                <w:szCs w:val="20"/>
              </w:rPr>
              <w:t xml:space="preserve">Lesson </w:t>
            </w:r>
            <w:r w:rsidR="00E0662F" w:rsidRPr="003E57C3">
              <w:rPr>
                <w:rStyle w:val="normaltextrun"/>
                <w:rFonts w:ascii="Proxima Nova" w:hAnsi="Proxima Nova" w:cstheme="minorHAnsi"/>
                <w:b/>
                <w:bCs/>
                <w:sz w:val="20"/>
                <w:szCs w:val="20"/>
              </w:rPr>
              <w:t>7</w:t>
            </w:r>
          </w:p>
          <w:p w14:paraId="50405251" w14:textId="70F8C546" w:rsidR="00472C9D" w:rsidRDefault="005C704E" w:rsidP="00E0662F">
            <w:pPr>
              <w:pStyle w:val="paragraph"/>
              <w:spacing w:before="0" w:beforeAutospacing="0" w:after="0" w:afterAutospacing="0"/>
              <w:jc w:val="center"/>
              <w:textAlignment w:val="baseline"/>
              <w:rPr>
                <w:rStyle w:val="normaltextrun"/>
                <w:rFonts w:ascii="Proxima Nova" w:hAnsi="Proxima Nova" w:cstheme="minorHAnsi"/>
                <w:sz w:val="20"/>
                <w:szCs w:val="20"/>
              </w:rPr>
            </w:pPr>
            <w:r w:rsidRPr="003E57C3">
              <w:rPr>
                <w:rStyle w:val="normaltextrun"/>
                <w:rFonts w:ascii="Proxima Nova" w:hAnsi="Proxima Nova" w:cstheme="minorHAnsi"/>
                <w:sz w:val="20"/>
                <w:szCs w:val="20"/>
              </w:rPr>
              <w:t xml:space="preserve">The Gasoline Events of the 1850s </w:t>
            </w:r>
          </w:p>
          <w:p w14:paraId="16DCF9F6" w14:textId="77777777" w:rsidR="00472C9D" w:rsidRDefault="00472C9D" w:rsidP="00472C9D">
            <w:pPr>
              <w:jc w:val="center"/>
              <w:rPr>
                <w:rFonts w:ascii="Proxima Nova" w:hAnsi="Proxima Nova"/>
                <w:bCs/>
                <w:sz w:val="20"/>
                <w:szCs w:val="20"/>
              </w:rPr>
            </w:pPr>
          </w:p>
          <w:p w14:paraId="7FE6B2C9" w14:textId="79AB1925" w:rsidR="00CE1785" w:rsidRPr="00FD0E32" w:rsidRDefault="00FD0E32" w:rsidP="00472C9D">
            <w:pPr>
              <w:jc w:val="center"/>
              <w:rPr>
                <w:rFonts w:ascii="Proxima Nova" w:hAnsi="Proxima Nova"/>
                <w:b/>
                <w:sz w:val="20"/>
                <w:szCs w:val="20"/>
              </w:rPr>
            </w:pPr>
            <w:r w:rsidRPr="00FD0E32">
              <w:rPr>
                <w:rFonts w:ascii="Proxima Nova" w:hAnsi="Proxima Nova"/>
                <w:b/>
                <w:sz w:val="20"/>
                <w:szCs w:val="20"/>
                <w:highlight w:val="green"/>
              </w:rPr>
              <w:t>Videos</w:t>
            </w:r>
            <w:r w:rsidRPr="00FD0E32">
              <w:rPr>
                <w:rFonts w:ascii="Proxima Nova" w:hAnsi="Proxima Nova"/>
                <w:b/>
                <w:sz w:val="20"/>
                <w:szCs w:val="20"/>
              </w:rPr>
              <w:t xml:space="preserve">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E8292A" w14:textId="350EE864" w:rsidR="00472C9D" w:rsidRPr="003E57C3" w:rsidRDefault="007F0E1E"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b/>
                <w:bCs/>
                <w:sz w:val="20"/>
                <w:szCs w:val="20"/>
              </w:rPr>
              <w:t xml:space="preserve">Make connections </w:t>
            </w:r>
            <w:r w:rsidRPr="003E57C3">
              <w:rPr>
                <w:rFonts w:ascii="Proxima Nova" w:hAnsi="Proxima Nova" w:cstheme="minorHAnsi"/>
                <w:sz w:val="20"/>
                <w:szCs w:val="20"/>
              </w:rPr>
              <w:t xml:space="preserve">between the political events of the 1850s and the beginning of the Civil War. </w:t>
            </w:r>
          </w:p>
          <w:p w14:paraId="53C89925" w14:textId="77777777" w:rsidR="007F0E1E" w:rsidRPr="003E57C3" w:rsidRDefault="007F0E1E" w:rsidP="00472C9D">
            <w:pPr>
              <w:pStyle w:val="paragraph"/>
              <w:spacing w:before="0" w:beforeAutospacing="0" w:after="0" w:afterAutospacing="0"/>
              <w:textAlignment w:val="baseline"/>
              <w:rPr>
                <w:rFonts w:ascii="Proxima Nova" w:hAnsi="Proxima Nova" w:cstheme="minorHAnsi"/>
                <w:sz w:val="20"/>
                <w:szCs w:val="20"/>
              </w:rPr>
            </w:pPr>
          </w:p>
          <w:p w14:paraId="32B27F6B" w14:textId="6EBD40D2" w:rsidR="007F0E1E" w:rsidRPr="003E57C3" w:rsidRDefault="007F0E1E"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b/>
                <w:bCs/>
                <w:sz w:val="20"/>
                <w:szCs w:val="20"/>
              </w:rPr>
              <w:t>U</w:t>
            </w:r>
            <w:r w:rsidR="00113CCF" w:rsidRPr="003E57C3">
              <w:rPr>
                <w:rFonts w:ascii="Proxima Nova" w:hAnsi="Proxima Nova" w:cstheme="minorHAnsi"/>
                <w:b/>
                <w:bCs/>
                <w:sz w:val="20"/>
                <w:szCs w:val="20"/>
              </w:rPr>
              <w:t>5.LOG</w:t>
            </w:r>
          </w:p>
          <w:p w14:paraId="4B030EA5" w14:textId="7BF1EDEB" w:rsidR="00113CCF" w:rsidRPr="003E57C3" w:rsidRDefault="00113CCF"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 xml:space="preserve">Explain the political causes of the Civil War. </w:t>
            </w:r>
          </w:p>
          <w:p w14:paraId="5D8006A6"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p>
          <w:p w14:paraId="138BF8B5"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p>
          <w:p w14:paraId="5065B48A" w14:textId="53B009DE" w:rsidR="00472C9D" w:rsidRPr="003E57C3" w:rsidRDefault="00472C9D" w:rsidP="00472C9D">
            <w:pPr>
              <w:pStyle w:val="paragraph"/>
              <w:spacing w:before="0" w:beforeAutospacing="0" w:after="0" w:afterAutospacing="0"/>
              <w:textAlignment w:val="baseline"/>
              <w:rPr>
                <w:rFonts w:ascii="Proxima Nova" w:hAnsi="Proxima Nova"/>
                <w:sz w:val="20"/>
                <w:szCs w:val="20"/>
              </w:rPr>
            </w:pP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0E887" w14:textId="77777777" w:rsidR="00472C9D" w:rsidRPr="003E57C3" w:rsidRDefault="00472C9D" w:rsidP="00472C9D">
            <w:pPr>
              <w:pStyle w:val="paragraph"/>
              <w:spacing w:before="0" w:beforeAutospacing="0" w:after="0" w:afterAutospacing="0"/>
              <w:jc w:val="center"/>
              <w:textAlignment w:val="baseline"/>
              <w:rPr>
                <w:rFonts w:ascii="Proxima Nova" w:hAnsi="Proxima Nova" w:cstheme="minorHAnsi"/>
                <w:b/>
                <w:bCs/>
                <w:sz w:val="20"/>
                <w:szCs w:val="20"/>
                <w:u w:val="single"/>
              </w:rPr>
            </w:pPr>
            <w:r w:rsidRPr="003E57C3">
              <w:rPr>
                <w:rFonts w:ascii="Proxima Nova" w:hAnsi="Proxima Nova" w:cstheme="minorHAnsi"/>
                <w:b/>
                <w:bCs/>
                <w:sz w:val="20"/>
                <w:szCs w:val="20"/>
                <w:u w:val="single"/>
              </w:rPr>
              <w:t>Key Points</w:t>
            </w:r>
          </w:p>
          <w:p w14:paraId="18758CC4" w14:textId="77777777" w:rsidR="00472C9D" w:rsidRPr="003E57C3" w:rsidRDefault="00472C9D" w:rsidP="00472C9D">
            <w:pPr>
              <w:pStyle w:val="ListParagraph"/>
              <w:numPr>
                <w:ilvl w:val="0"/>
                <w:numId w:val="8"/>
              </w:numPr>
              <w:rPr>
                <w:rFonts w:ascii="Proxima Nova" w:hAnsi="Proxima Nova" w:cstheme="minorHAnsi"/>
                <w:szCs w:val="20"/>
              </w:rPr>
            </w:pPr>
            <w:r w:rsidRPr="003E57C3">
              <w:rPr>
                <w:rFonts w:ascii="Proxima Nova" w:hAnsi="Proxima Nova" w:cstheme="minorHAnsi"/>
                <w:szCs w:val="20"/>
              </w:rPr>
              <w:t xml:space="preserve">Dred Scott v. Sandford (1857) </w:t>
            </w:r>
            <w:proofErr w:type="gramStart"/>
            <w:r w:rsidRPr="003E57C3">
              <w:rPr>
                <w:rFonts w:ascii="Proxima Nova" w:hAnsi="Proxima Nova" w:cstheme="minorHAnsi"/>
                <w:szCs w:val="20"/>
              </w:rPr>
              <w:t>ruling</w:t>
            </w:r>
            <w:proofErr w:type="gramEnd"/>
            <w:r w:rsidRPr="003E57C3">
              <w:rPr>
                <w:rFonts w:ascii="Proxima Nova" w:hAnsi="Proxima Nova" w:cstheme="minorHAnsi"/>
                <w:szCs w:val="20"/>
              </w:rPr>
              <w:t xml:space="preserve"> eliminated the Missouri Compromise. The Supreme Court ruled that Congress did not have the power to derive a person of property </w:t>
            </w:r>
            <w:proofErr w:type="gramStart"/>
            <w:r w:rsidRPr="003E57C3">
              <w:rPr>
                <w:rFonts w:ascii="Proxima Nova" w:hAnsi="Proxima Nova" w:cstheme="minorHAnsi"/>
                <w:szCs w:val="20"/>
              </w:rPr>
              <w:t>in</w:t>
            </w:r>
            <w:proofErr w:type="gramEnd"/>
            <w:r w:rsidRPr="003E57C3">
              <w:rPr>
                <w:rFonts w:ascii="Proxima Nova" w:hAnsi="Proxima Nova" w:cstheme="minorHAnsi"/>
                <w:szCs w:val="20"/>
              </w:rPr>
              <w:t xml:space="preserve"> new territories and that the Missouri Compromise was unconstitutional. </w:t>
            </w:r>
          </w:p>
          <w:p w14:paraId="70A5E948" w14:textId="77777777" w:rsidR="00472C9D" w:rsidRPr="003E57C3" w:rsidRDefault="00472C9D" w:rsidP="00472C9D">
            <w:pPr>
              <w:pStyle w:val="ListParagraph"/>
              <w:numPr>
                <w:ilvl w:val="0"/>
                <w:numId w:val="8"/>
              </w:numPr>
              <w:rPr>
                <w:rFonts w:ascii="Proxima Nova" w:hAnsi="Proxima Nova" w:cstheme="minorHAnsi"/>
                <w:szCs w:val="20"/>
              </w:rPr>
            </w:pPr>
            <w:r w:rsidRPr="003E57C3">
              <w:rPr>
                <w:rFonts w:ascii="Proxima Nova" w:hAnsi="Proxima Nova" w:cstheme="minorHAnsi"/>
                <w:szCs w:val="20"/>
              </w:rPr>
              <w:t xml:space="preserve">The Kansas Nebraska Act allowed slavery into territories north of the Missouri Compromise of 36°30’ latitude line compromise. </w:t>
            </w:r>
          </w:p>
          <w:p w14:paraId="27F36432" w14:textId="77777777" w:rsidR="00472C9D" w:rsidRPr="003E57C3" w:rsidRDefault="00472C9D" w:rsidP="00472C9D">
            <w:pPr>
              <w:pStyle w:val="ListParagraph"/>
              <w:numPr>
                <w:ilvl w:val="0"/>
                <w:numId w:val="8"/>
              </w:numPr>
              <w:rPr>
                <w:rFonts w:ascii="Proxima Nova" w:hAnsi="Proxima Nova" w:cstheme="minorHAnsi"/>
                <w:szCs w:val="20"/>
              </w:rPr>
            </w:pPr>
            <w:r w:rsidRPr="003E57C3">
              <w:rPr>
                <w:rFonts w:ascii="Proxima Nova" w:hAnsi="Proxima Nova" w:cstheme="minorHAnsi"/>
                <w:szCs w:val="20"/>
              </w:rPr>
              <w:t xml:space="preserve">Fighting broke out in the Kansas territory between proslavery and antislavery groups around the future of slavery in the Kansas. The territory became known as “bleeding Kansas” </w:t>
            </w:r>
          </w:p>
          <w:p w14:paraId="3F57A183" w14:textId="77777777" w:rsidR="00472C9D" w:rsidRPr="003E57C3" w:rsidRDefault="00472C9D" w:rsidP="00472C9D">
            <w:pPr>
              <w:pStyle w:val="paragraph"/>
              <w:numPr>
                <w:ilvl w:val="0"/>
                <w:numId w:val="8"/>
              </w:numPr>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 xml:space="preserve">Political party reorganization allowed for the creation of the Republican party and the splitting of the Democratic party. The split of the Democrats gave the Republican party more national pull.  </w:t>
            </w:r>
          </w:p>
          <w:p w14:paraId="68CC0525" w14:textId="7F388ABB" w:rsidR="00472C9D" w:rsidRPr="003E57C3" w:rsidRDefault="00472C9D" w:rsidP="005C704E">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EE55AC" w14:textId="5A63D258" w:rsidR="00472C9D" w:rsidRPr="003E57C3" w:rsidRDefault="006558CB" w:rsidP="005C704E">
            <w:pPr>
              <w:pStyle w:val="paragraph"/>
              <w:spacing w:before="0" w:beforeAutospacing="0" w:after="0" w:afterAutospacing="0"/>
              <w:textAlignment w:val="baseline"/>
              <w:rPr>
                <w:rFonts w:ascii="Proxima Nova" w:hAnsi="Proxima Nova" w:cs="Arial"/>
                <w:sz w:val="20"/>
                <w:szCs w:val="20"/>
              </w:rPr>
            </w:pPr>
            <w:r w:rsidRPr="003E57C3">
              <w:rPr>
                <w:rStyle w:val="normaltextrun"/>
                <w:rFonts w:ascii="Proxima Nova" w:hAnsi="Proxima Nova" w:cstheme="minorHAnsi"/>
                <w:sz w:val="20"/>
                <w:szCs w:val="20"/>
              </w:rPr>
              <w:t xml:space="preserve">Fugitive Slave Act </w:t>
            </w:r>
            <w:r w:rsidR="006E7A76" w:rsidRPr="003E57C3">
              <w:rPr>
                <w:rStyle w:val="normaltextrun"/>
                <w:rFonts w:ascii="Proxima Nova" w:hAnsi="Proxima Nova" w:cstheme="minorHAnsi"/>
                <w:sz w:val="20"/>
                <w:szCs w:val="20"/>
              </w:rPr>
              <w:t xml:space="preserve">MCQ </w:t>
            </w:r>
          </w:p>
        </w:tc>
      </w:tr>
      <w:tr w:rsidR="00472C9D" w:rsidRPr="003979C6" w14:paraId="169C3DDA" w14:textId="77777777" w:rsidTr="00AD70EE">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F3D77A" w14:textId="2942FE38" w:rsidR="00472C9D" w:rsidRPr="003E57C3" w:rsidRDefault="00472C9D" w:rsidP="002C77CD">
            <w:pPr>
              <w:pStyle w:val="paragraph"/>
              <w:spacing w:before="0" w:beforeAutospacing="0" w:after="0" w:afterAutospacing="0"/>
              <w:jc w:val="center"/>
              <w:textAlignment w:val="baseline"/>
              <w:rPr>
                <w:rStyle w:val="normaltextrun"/>
                <w:rFonts w:ascii="Proxima Nova" w:hAnsi="Proxima Nova" w:cstheme="minorHAnsi"/>
                <w:b/>
                <w:bCs/>
                <w:sz w:val="20"/>
                <w:szCs w:val="20"/>
              </w:rPr>
            </w:pPr>
            <w:r w:rsidRPr="003E57C3">
              <w:rPr>
                <w:rStyle w:val="normaltextrun"/>
                <w:rFonts w:ascii="Proxima Nova" w:hAnsi="Proxima Nova" w:cstheme="minorHAnsi"/>
                <w:b/>
                <w:bCs/>
                <w:sz w:val="20"/>
                <w:szCs w:val="20"/>
              </w:rPr>
              <w:t xml:space="preserve">Lesson </w:t>
            </w:r>
            <w:r w:rsidR="00E0662F" w:rsidRPr="003E57C3">
              <w:rPr>
                <w:rStyle w:val="normaltextrun"/>
                <w:rFonts w:ascii="Proxima Nova" w:hAnsi="Proxima Nova" w:cstheme="minorHAnsi"/>
                <w:b/>
                <w:bCs/>
                <w:sz w:val="20"/>
                <w:szCs w:val="20"/>
              </w:rPr>
              <w:t>8</w:t>
            </w:r>
            <w:r w:rsidR="00AD70EE" w:rsidRPr="003E57C3">
              <w:rPr>
                <w:rStyle w:val="normaltextrun"/>
                <w:rFonts w:ascii="Proxima Nova" w:hAnsi="Proxima Nova" w:cstheme="minorHAnsi"/>
                <w:b/>
                <w:bCs/>
                <w:sz w:val="20"/>
                <w:szCs w:val="20"/>
              </w:rPr>
              <w:t xml:space="preserve"> - 9</w:t>
            </w:r>
          </w:p>
          <w:p w14:paraId="79AEF952" w14:textId="77777777" w:rsidR="00472C9D" w:rsidRPr="003E57C3" w:rsidRDefault="00472C9D" w:rsidP="00472C9D">
            <w:pPr>
              <w:jc w:val="center"/>
              <w:rPr>
                <w:rStyle w:val="normaltextrun"/>
                <w:rFonts w:ascii="Proxima Nova" w:hAnsi="Proxima Nova" w:cstheme="minorHAnsi"/>
                <w:sz w:val="20"/>
                <w:szCs w:val="20"/>
              </w:rPr>
            </w:pPr>
            <w:r w:rsidRPr="003E57C3">
              <w:rPr>
                <w:rStyle w:val="normaltextrun"/>
                <w:rFonts w:ascii="Proxima Nova" w:hAnsi="Proxima Nova" w:cstheme="minorHAnsi"/>
                <w:sz w:val="20"/>
                <w:szCs w:val="20"/>
              </w:rPr>
              <w:t xml:space="preserve">Election of 1860 &amp; Secession </w:t>
            </w:r>
          </w:p>
          <w:p w14:paraId="326C4A97" w14:textId="77777777" w:rsidR="00AD70EE" w:rsidRPr="003E57C3" w:rsidRDefault="00AD70EE" w:rsidP="00472C9D">
            <w:pPr>
              <w:jc w:val="center"/>
              <w:rPr>
                <w:rStyle w:val="normaltextrun"/>
                <w:rFonts w:ascii="Proxima Nova" w:hAnsi="Proxima Nova" w:cstheme="minorHAnsi"/>
                <w:sz w:val="20"/>
                <w:szCs w:val="20"/>
              </w:rPr>
            </w:pPr>
          </w:p>
          <w:p w14:paraId="24BE9F6A" w14:textId="1ECC1704" w:rsidR="00AD70EE" w:rsidRPr="003E57C3" w:rsidRDefault="00AD70EE" w:rsidP="00472C9D">
            <w:pPr>
              <w:jc w:val="center"/>
              <w:rPr>
                <w:rFonts w:ascii="Proxima Nova" w:hAnsi="Proxima Nova"/>
                <w:b/>
                <w:bCs/>
                <w:sz w:val="20"/>
                <w:szCs w:val="20"/>
              </w:rPr>
            </w:pPr>
            <w:r w:rsidRPr="003E57C3">
              <w:rPr>
                <w:rStyle w:val="normaltextrun"/>
                <w:rFonts w:ascii="Proxima Nova" w:hAnsi="Proxima Nova" w:cstheme="minorHAnsi"/>
                <w:b/>
                <w:bCs/>
                <w:sz w:val="20"/>
                <w:szCs w:val="20"/>
              </w:rPr>
              <w:t>DBQ Lesson</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0951B3" w14:textId="46E50B9A" w:rsidR="003016AF" w:rsidRPr="003E57C3" w:rsidRDefault="003016AF" w:rsidP="003016AF">
            <w:pPr>
              <w:pStyle w:val="paragraph"/>
              <w:spacing w:before="0" w:beforeAutospacing="0" w:after="0" w:afterAutospacing="0"/>
              <w:textAlignment w:val="baseline"/>
              <w:rPr>
                <w:rStyle w:val="eop"/>
                <w:rFonts w:ascii="Proxima Nova" w:hAnsi="Proxima Nova" w:cstheme="minorHAnsi"/>
                <w:sz w:val="20"/>
                <w:szCs w:val="20"/>
              </w:rPr>
            </w:pPr>
            <w:r w:rsidRPr="003E57C3">
              <w:rPr>
                <w:rStyle w:val="eop"/>
                <w:rFonts w:ascii="Proxima Nova" w:hAnsi="Proxima Nova" w:cstheme="minorHAnsi"/>
                <w:b/>
                <w:bCs/>
                <w:sz w:val="20"/>
                <w:szCs w:val="20"/>
              </w:rPr>
              <w:t>Evaluate</w:t>
            </w:r>
            <w:r w:rsidRPr="003E57C3">
              <w:rPr>
                <w:rStyle w:val="eop"/>
                <w:rFonts w:ascii="Proxima Nova" w:hAnsi="Proxima Nova" w:cstheme="minorHAnsi"/>
                <w:sz w:val="20"/>
                <w:szCs w:val="20"/>
              </w:rPr>
              <w:t xml:space="preserve"> the relative importance of </w:t>
            </w:r>
            <w:proofErr w:type="gramStart"/>
            <w:r w:rsidRPr="003E57C3">
              <w:rPr>
                <w:rStyle w:val="eop"/>
                <w:rFonts w:ascii="Proxima Nova" w:hAnsi="Proxima Nova" w:cstheme="minorHAnsi"/>
                <w:sz w:val="20"/>
                <w:szCs w:val="20"/>
              </w:rPr>
              <w:t>the  causes</w:t>
            </w:r>
            <w:proofErr w:type="gramEnd"/>
            <w:r w:rsidRPr="003E57C3">
              <w:rPr>
                <w:rStyle w:val="eop"/>
                <w:rFonts w:ascii="Proxima Nova" w:hAnsi="Proxima Nova" w:cstheme="minorHAnsi"/>
                <w:sz w:val="20"/>
                <w:szCs w:val="20"/>
              </w:rPr>
              <w:t xml:space="preserve"> of the Civil War. </w:t>
            </w:r>
          </w:p>
          <w:p w14:paraId="1CE0895D" w14:textId="77777777" w:rsidR="00AD70EE" w:rsidRPr="003E57C3" w:rsidRDefault="00AD70EE" w:rsidP="00472C9D">
            <w:pPr>
              <w:pStyle w:val="paragraph"/>
              <w:spacing w:before="0" w:beforeAutospacing="0" w:after="0" w:afterAutospacing="0"/>
              <w:textAlignment w:val="baseline"/>
              <w:rPr>
                <w:rStyle w:val="eop"/>
                <w:rFonts w:ascii="Proxima Nova" w:hAnsi="Proxima Nova" w:cstheme="minorHAnsi"/>
                <w:sz w:val="20"/>
                <w:szCs w:val="20"/>
              </w:rPr>
            </w:pPr>
          </w:p>
          <w:p w14:paraId="14F5AF82" w14:textId="6F66D881" w:rsidR="00AD70EE" w:rsidRPr="003E57C3" w:rsidRDefault="00AD70EE" w:rsidP="00472C9D">
            <w:pPr>
              <w:pStyle w:val="paragraph"/>
              <w:spacing w:before="0" w:beforeAutospacing="0" w:after="0" w:afterAutospacing="0"/>
              <w:textAlignment w:val="baseline"/>
              <w:rPr>
                <w:rStyle w:val="eop"/>
                <w:rFonts w:ascii="Proxima Nova" w:hAnsi="Proxima Nova" w:cstheme="minorHAnsi"/>
                <w:b/>
                <w:bCs/>
                <w:sz w:val="20"/>
                <w:szCs w:val="20"/>
              </w:rPr>
            </w:pPr>
            <w:r w:rsidRPr="003E57C3">
              <w:rPr>
                <w:rStyle w:val="eop"/>
                <w:rFonts w:ascii="Proxima Nova" w:hAnsi="Proxima Nova" w:cstheme="minorHAnsi"/>
                <w:b/>
                <w:bCs/>
                <w:sz w:val="20"/>
                <w:szCs w:val="20"/>
              </w:rPr>
              <w:t>U5.LOH</w:t>
            </w:r>
          </w:p>
          <w:p w14:paraId="70C447E4"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Describe the effects of Lincoln’s election.</w:t>
            </w:r>
          </w:p>
          <w:p w14:paraId="3506E818"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p>
          <w:p w14:paraId="3FF66CB1" w14:textId="4AB393D7" w:rsidR="00472C9D" w:rsidRPr="003E57C3" w:rsidRDefault="00472C9D" w:rsidP="00472C9D">
            <w:pPr>
              <w:pStyle w:val="paragraph"/>
              <w:spacing w:before="0" w:beforeAutospacing="0" w:after="0" w:afterAutospacing="0"/>
              <w:textAlignment w:val="baseline"/>
              <w:rPr>
                <w:rFonts w:ascii="Proxima Nova" w:hAnsi="Proxima Nova"/>
                <w:sz w:val="20"/>
                <w:szCs w:val="20"/>
              </w:rPr>
            </w:pP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865210" w14:textId="77777777" w:rsidR="00472C9D" w:rsidRPr="003E57C3" w:rsidRDefault="00472C9D" w:rsidP="00193A3D">
            <w:pPr>
              <w:jc w:val="center"/>
              <w:rPr>
                <w:rFonts w:ascii="Proxima Nova" w:hAnsi="Proxima Nova" w:cstheme="minorHAnsi"/>
                <w:b/>
                <w:bCs/>
                <w:sz w:val="20"/>
                <w:szCs w:val="20"/>
                <w:u w:val="single"/>
              </w:rPr>
            </w:pPr>
            <w:r w:rsidRPr="003E57C3">
              <w:rPr>
                <w:rFonts w:ascii="Proxima Nova" w:hAnsi="Proxima Nova" w:cstheme="minorHAnsi"/>
                <w:b/>
                <w:bCs/>
                <w:sz w:val="20"/>
                <w:szCs w:val="20"/>
                <w:u w:val="single"/>
              </w:rPr>
              <w:t xml:space="preserve">Key Points </w:t>
            </w:r>
          </w:p>
          <w:p w14:paraId="00EDCD75" w14:textId="11DFEB25" w:rsidR="007765BC" w:rsidRPr="003E57C3" w:rsidRDefault="007765BC" w:rsidP="007765BC">
            <w:pPr>
              <w:pStyle w:val="ListParagraph"/>
              <w:numPr>
                <w:ilvl w:val="0"/>
                <w:numId w:val="1"/>
              </w:numPr>
              <w:rPr>
                <w:rFonts w:ascii="Proxima Nova" w:hAnsi="Proxima Nova" w:cstheme="minorHAnsi"/>
                <w:szCs w:val="20"/>
              </w:rPr>
            </w:pPr>
            <w:r w:rsidRPr="003E57C3">
              <w:rPr>
                <w:rFonts w:ascii="Proxima Nova" w:hAnsi="Proxima Nova" w:cstheme="minorHAnsi"/>
                <w:szCs w:val="20"/>
              </w:rPr>
              <w:t>Lincoln's election in November 1860 triggered the secession crisis. South Carolina seceded in December 1860, followed by six more Southern states (Mississippi, Florida, Alabama, Georgia, Louisiana, and Texas) by February 1861, before Lincoln even took office.</w:t>
            </w:r>
          </w:p>
          <w:p w14:paraId="3DEFB19C" w14:textId="3B3C42EA" w:rsidR="007765BC" w:rsidRPr="003E57C3" w:rsidRDefault="007765BC" w:rsidP="007765BC">
            <w:pPr>
              <w:pStyle w:val="ListParagraph"/>
              <w:numPr>
                <w:ilvl w:val="0"/>
                <w:numId w:val="1"/>
              </w:numPr>
              <w:rPr>
                <w:rFonts w:ascii="Proxima Nova" w:hAnsi="Proxima Nova" w:cstheme="minorHAnsi"/>
                <w:szCs w:val="20"/>
              </w:rPr>
            </w:pPr>
            <w:r w:rsidRPr="003E57C3">
              <w:rPr>
                <w:rFonts w:ascii="Proxima Nova" w:hAnsi="Proxima Nova" w:cstheme="minorHAnsi"/>
                <w:szCs w:val="20"/>
              </w:rPr>
              <w:t>The seven seceded states formed the Confederate States of America in February 1861, electing Jefferson Davis as president and establishing their own government based on states' rights and the protection of slavery.</w:t>
            </w:r>
          </w:p>
          <w:p w14:paraId="2F7D842D" w14:textId="564C9FA4" w:rsidR="007765BC" w:rsidRPr="003E57C3" w:rsidRDefault="007765BC" w:rsidP="007765BC">
            <w:pPr>
              <w:pStyle w:val="ListParagraph"/>
              <w:numPr>
                <w:ilvl w:val="0"/>
                <w:numId w:val="1"/>
              </w:numPr>
              <w:rPr>
                <w:rFonts w:ascii="Proxima Nova" w:hAnsi="Proxima Nova" w:cstheme="minorHAnsi"/>
                <w:szCs w:val="20"/>
              </w:rPr>
            </w:pPr>
            <w:r w:rsidRPr="003E57C3">
              <w:rPr>
                <w:rFonts w:ascii="Proxima Nova" w:hAnsi="Proxima Nova" w:cstheme="minorHAnsi"/>
                <w:szCs w:val="20"/>
              </w:rPr>
              <w:lastRenderedPageBreak/>
              <w:t>Lincoln won the presidency without appearing on the ballot in most Southern states and without winning a single Southern state. This demonstrated how divided the nation had become and convinced Southerners that they had no voice in the federal government.</w:t>
            </w:r>
          </w:p>
          <w:p w14:paraId="7D447D0C" w14:textId="54952F11" w:rsidR="007765BC" w:rsidRPr="003E57C3" w:rsidRDefault="007765BC" w:rsidP="007765BC">
            <w:pPr>
              <w:pStyle w:val="ListParagraph"/>
              <w:numPr>
                <w:ilvl w:val="0"/>
                <w:numId w:val="1"/>
              </w:numPr>
              <w:rPr>
                <w:rFonts w:ascii="Proxima Nova" w:hAnsi="Proxima Nova" w:cstheme="minorHAnsi"/>
                <w:szCs w:val="20"/>
              </w:rPr>
            </w:pPr>
            <w:r w:rsidRPr="003E57C3">
              <w:rPr>
                <w:rFonts w:ascii="Proxima Nova" w:hAnsi="Proxima Nova" w:cstheme="minorHAnsi"/>
                <w:szCs w:val="20"/>
              </w:rPr>
              <w:t>Though Lincoln promised not to interfere with slavery where it already existed, Southern states feared his opposition to slavery's expansion would eventually lead to its abolition. They viewed his election as an existential threat to their economic system and way of life.</w:t>
            </w:r>
          </w:p>
          <w:p w14:paraId="477E393C" w14:textId="7A3B8CDE" w:rsidR="007765BC" w:rsidRPr="003E57C3" w:rsidRDefault="007765BC" w:rsidP="007765BC">
            <w:pPr>
              <w:pStyle w:val="ListParagraph"/>
              <w:numPr>
                <w:ilvl w:val="0"/>
                <w:numId w:val="1"/>
              </w:numPr>
              <w:rPr>
                <w:rFonts w:ascii="Proxima Nova" w:hAnsi="Proxima Nova" w:cstheme="minorHAnsi"/>
                <w:szCs w:val="20"/>
              </w:rPr>
            </w:pPr>
            <w:r w:rsidRPr="003E57C3">
              <w:rPr>
                <w:rFonts w:ascii="Proxima Nova" w:hAnsi="Proxima Nova" w:cstheme="minorHAnsi"/>
                <w:szCs w:val="20"/>
              </w:rPr>
              <w:t>Lincoln's election set in motion the events leading to the Civil War. After his inauguration in March 1861, the conflict began when Confederate forces fired on Fort Sumter in April 1861, prompting Lincoln to call for troops and four more states (Virginia, Arkansas, North Carolina, and Tennessee) to secede.</w:t>
            </w:r>
          </w:p>
          <w:p w14:paraId="6BB48B34" w14:textId="3D748CE1" w:rsidR="00193A3D" w:rsidRPr="003E57C3" w:rsidRDefault="00193A3D" w:rsidP="00193A3D">
            <w:pPr>
              <w:rPr>
                <w:rStyle w:val="normaltextrun"/>
                <w:rFonts w:ascii="Proxima Nova" w:hAnsi="Proxima Nova" w:cstheme="minorHAnsi"/>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8DCC99" w14:textId="77777777" w:rsidR="007815DD" w:rsidRPr="003E57C3" w:rsidRDefault="007815DD" w:rsidP="00472C9D">
            <w:pPr>
              <w:rPr>
                <w:rStyle w:val="normaltextrun"/>
                <w:rFonts w:ascii="Proxima Nova" w:hAnsi="Proxima Nova" w:cstheme="minorHAnsi"/>
                <w:sz w:val="20"/>
                <w:szCs w:val="20"/>
              </w:rPr>
            </w:pPr>
            <w:r w:rsidRPr="003E57C3">
              <w:rPr>
                <w:rStyle w:val="normaltextrun"/>
                <w:rFonts w:ascii="Proxima Nova" w:hAnsi="Proxima Nova" w:cstheme="minorHAnsi"/>
                <w:b/>
                <w:bCs/>
                <w:sz w:val="20"/>
                <w:szCs w:val="20"/>
              </w:rPr>
              <w:lastRenderedPageBreak/>
              <w:t xml:space="preserve">Day 1: </w:t>
            </w:r>
            <w:r w:rsidRPr="003E57C3">
              <w:rPr>
                <w:rStyle w:val="normaltextrun"/>
                <w:rFonts w:ascii="Proxima Nova" w:hAnsi="Proxima Nova" w:cstheme="minorHAnsi"/>
                <w:sz w:val="20"/>
                <w:szCs w:val="20"/>
              </w:rPr>
              <w:t xml:space="preserve">DBQ Outline </w:t>
            </w:r>
          </w:p>
          <w:p w14:paraId="084D3FFB" w14:textId="7A140283" w:rsidR="00472C9D" w:rsidRPr="003E57C3" w:rsidRDefault="007815DD" w:rsidP="00472C9D">
            <w:pPr>
              <w:rPr>
                <w:rFonts w:ascii="Proxima Nova" w:hAnsi="Proxima Nova" w:cs="Arial"/>
                <w:b/>
                <w:bCs/>
                <w:sz w:val="20"/>
                <w:szCs w:val="20"/>
              </w:rPr>
            </w:pPr>
            <w:r w:rsidRPr="003E57C3">
              <w:rPr>
                <w:rStyle w:val="normaltextrun"/>
                <w:rFonts w:ascii="Proxima Nova" w:hAnsi="Proxima Nova" w:cstheme="minorHAnsi"/>
                <w:b/>
                <w:bCs/>
                <w:sz w:val="20"/>
                <w:szCs w:val="20"/>
              </w:rPr>
              <w:t>Day 2</w:t>
            </w:r>
            <w:r w:rsidRPr="003E57C3">
              <w:rPr>
                <w:rStyle w:val="normaltextrun"/>
                <w:rFonts w:ascii="Proxima Nova" w:hAnsi="Proxima Nova" w:cstheme="minorHAnsi"/>
                <w:sz w:val="20"/>
                <w:szCs w:val="20"/>
              </w:rPr>
              <w:t xml:space="preserve">: </w:t>
            </w:r>
            <w:r w:rsidR="00A31F94" w:rsidRPr="003E57C3">
              <w:rPr>
                <w:rStyle w:val="normaltextrun"/>
                <w:rFonts w:ascii="Proxima Nova" w:hAnsi="Proxima Nova" w:cstheme="minorHAnsi"/>
                <w:sz w:val="20"/>
                <w:szCs w:val="20"/>
              </w:rPr>
              <w:t xml:space="preserve">Completed DBQ </w:t>
            </w:r>
          </w:p>
        </w:tc>
      </w:tr>
      <w:tr w:rsidR="00472C9D" w:rsidRPr="003979C6" w14:paraId="0C8E6642" w14:textId="77777777" w:rsidTr="001A1253">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DA1298" w14:textId="1B305623" w:rsidR="00472C9D" w:rsidRPr="009D3E13" w:rsidRDefault="00472C9D" w:rsidP="002C77CD">
            <w:pPr>
              <w:pStyle w:val="paragraph"/>
              <w:spacing w:before="0" w:beforeAutospacing="0" w:after="0" w:afterAutospacing="0"/>
              <w:jc w:val="center"/>
              <w:textAlignment w:val="baseline"/>
              <w:rPr>
                <w:rStyle w:val="normaltextrun"/>
                <w:rFonts w:ascii="Proxima Nova" w:hAnsi="Proxima Nova" w:cstheme="minorHAnsi"/>
                <w:b/>
                <w:bCs/>
                <w:sz w:val="20"/>
                <w:szCs w:val="20"/>
              </w:rPr>
            </w:pPr>
            <w:r w:rsidRPr="003E57C3">
              <w:rPr>
                <w:rStyle w:val="normaltextrun"/>
                <w:rFonts w:ascii="Proxima Nova" w:hAnsi="Proxima Nova" w:cstheme="minorHAnsi"/>
                <w:sz w:val="20"/>
                <w:szCs w:val="20"/>
              </w:rPr>
              <w:t>Le</w:t>
            </w:r>
            <w:r w:rsidRPr="009D3E13">
              <w:rPr>
                <w:rStyle w:val="normaltextrun"/>
                <w:rFonts w:ascii="Proxima Nova" w:hAnsi="Proxima Nova" w:cstheme="minorHAnsi"/>
                <w:b/>
                <w:bCs/>
                <w:sz w:val="20"/>
                <w:szCs w:val="20"/>
              </w:rPr>
              <w:t xml:space="preserve">sson </w:t>
            </w:r>
            <w:r w:rsidR="00AD70EE" w:rsidRPr="009D3E13">
              <w:rPr>
                <w:rStyle w:val="normaltextrun"/>
                <w:rFonts w:ascii="Proxima Nova" w:hAnsi="Proxima Nova" w:cstheme="minorHAnsi"/>
                <w:b/>
                <w:bCs/>
                <w:sz w:val="20"/>
                <w:szCs w:val="20"/>
              </w:rPr>
              <w:t>10</w:t>
            </w:r>
            <w:r w:rsidR="001619E5" w:rsidRPr="009D3E13">
              <w:rPr>
                <w:rStyle w:val="normaltextrun"/>
                <w:rFonts w:ascii="Proxima Nova" w:hAnsi="Proxima Nova" w:cstheme="minorHAnsi"/>
                <w:b/>
                <w:bCs/>
                <w:sz w:val="20"/>
                <w:szCs w:val="20"/>
              </w:rPr>
              <w:t>-11</w:t>
            </w:r>
          </w:p>
          <w:p w14:paraId="6A1CF3AA" w14:textId="77777777" w:rsidR="00472C9D" w:rsidRDefault="00472C9D" w:rsidP="00472C9D">
            <w:pPr>
              <w:jc w:val="center"/>
              <w:rPr>
                <w:rStyle w:val="normaltextrun"/>
                <w:rFonts w:ascii="Proxima Nova" w:hAnsi="Proxima Nova" w:cstheme="minorHAnsi"/>
                <w:sz w:val="20"/>
                <w:szCs w:val="20"/>
              </w:rPr>
            </w:pPr>
            <w:r w:rsidRPr="003E57C3">
              <w:rPr>
                <w:rStyle w:val="normaltextrun"/>
                <w:rFonts w:ascii="Proxima Nova" w:hAnsi="Proxima Nova" w:cstheme="minorHAnsi"/>
                <w:sz w:val="20"/>
                <w:szCs w:val="20"/>
              </w:rPr>
              <w:t>Military Conflict in the Civil War</w:t>
            </w:r>
          </w:p>
          <w:p w14:paraId="2774FAE2" w14:textId="77777777" w:rsidR="005E5B3F" w:rsidRPr="00FD0E32" w:rsidRDefault="005E5B3F" w:rsidP="00472C9D">
            <w:pPr>
              <w:jc w:val="center"/>
              <w:rPr>
                <w:rStyle w:val="normaltextrun"/>
                <w:rFonts w:ascii="Proxima Nova" w:hAnsi="Proxima Nova" w:cstheme="minorHAnsi"/>
                <w:b/>
                <w:bCs/>
                <w:sz w:val="20"/>
                <w:szCs w:val="20"/>
              </w:rPr>
            </w:pPr>
          </w:p>
          <w:p w14:paraId="5EFDA284" w14:textId="4103A32B" w:rsidR="005E5B3F" w:rsidRPr="00FD0E32" w:rsidRDefault="00FD0E32" w:rsidP="00472C9D">
            <w:pPr>
              <w:jc w:val="center"/>
              <w:rPr>
                <w:rFonts w:ascii="Proxima Nova" w:hAnsi="Proxima Nova"/>
                <w:bCs/>
                <w:sz w:val="20"/>
                <w:szCs w:val="20"/>
              </w:rPr>
            </w:pPr>
            <w:r w:rsidRPr="00FD0E32">
              <w:rPr>
                <w:rStyle w:val="normaltextrun"/>
                <w:rFonts w:cstheme="minorHAnsi"/>
                <w:b/>
                <w:bCs/>
                <w:highlight w:val="green"/>
              </w:rPr>
              <w:t>Videos</w:t>
            </w:r>
            <w:r>
              <w:rPr>
                <w:rStyle w:val="normaltextrun"/>
                <w:rFonts w:cstheme="minorHAnsi"/>
              </w:rPr>
              <w:t xml:space="preserve">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AD2006" w14:textId="42AA8BCC" w:rsidR="001A1253" w:rsidRPr="003E57C3" w:rsidRDefault="001A1253"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b/>
                <w:bCs/>
                <w:sz w:val="20"/>
                <w:szCs w:val="20"/>
              </w:rPr>
              <w:t>Explain</w:t>
            </w:r>
            <w:r w:rsidRPr="003E57C3">
              <w:rPr>
                <w:rFonts w:ascii="Proxima Nova" w:hAnsi="Proxima Nova" w:cstheme="minorHAnsi"/>
                <w:sz w:val="20"/>
                <w:szCs w:val="20"/>
              </w:rPr>
              <w:t xml:space="preserve"> how differing leadership </w:t>
            </w:r>
            <w:r w:rsidR="00CB3A06" w:rsidRPr="003E57C3">
              <w:rPr>
                <w:rFonts w:ascii="Proxima Nova" w:hAnsi="Proxima Nova" w:cstheme="minorHAnsi"/>
                <w:sz w:val="20"/>
                <w:szCs w:val="20"/>
              </w:rPr>
              <w:t xml:space="preserve">and use of resources led to Union victory in the Civil War. </w:t>
            </w:r>
          </w:p>
          <w:p w14:paraId="03AEE5C8" w14:textId="77777777" w:rsidR="001A1253" w:rsidRPr="003E57C3" w:rsidRDefault="001A1253" w:rsidP="00472C9D">
            <w:pPr>
              <w:pStyle w:val="paragraph"/>
              <w:spacing w:before="0" w:beforeAutospacing="0" w:after="0" w:afterAutospacing="0"/>
              <w:textAlignment w:val="baseline"/>
              <w:rPr>
                <w:rFonts w:ascii="Proxima Nova" w:hAnsi="Proxima Nova" w:cstheme="minorHAnsi"/>
                <w:sz w:val="20"/>
                <w:szCs w:val="20"/>
              </w:rPr>
            </w:pPr>
          </w:p>
          <w:p w14:paraId="27CF7D81" w14:textId="53B28BED"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 xml:space="preserve">U5.LOI </w:t>
            </w:r>
          </w:p>
          <w:p w14:paraId="5E0E73A9"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Explain the various factors that contributed to the Union victory in the Civil War.</w:t>
            </w:r>
          </w:p>
          <w:p w14:paraId="435078B8" w14:textId="6B780444" w:rsidR="00472C9D" w:rsidRPr="003E57C3" w:rsidRDefault="00472C9D" w:rsidP="00472C9D">
            <w:pPr>
              <w:pStyle w:val="paragraph"/>
              <w:spacing w:before="0" w:beforeAutospacing="0" w:after="0" w:afterAutospacing="0"/>
              <w:textAlignment w:val="baseline"/>
              <w:rPr>
                <w:rFonts w:ascii="Proxima Nova" w:hAnsi="Proxima Nova"/>
                <w:sz w:val="20"/>
                <w:szCs w:val="20"/>
              </w:rPr>
            </w:pPr>
            <w:r w:rsidRPr="003E57C3">
              <w:rPr>
                <w:rStyle w:val="eop"/>
                <w:rFonts w:ascii="Proxima Nova" w:hAnsi="Proxima Nova" w:cstheme="minorHAnsi"/>
                <w:sz w:val="20"/>
                <w:szCs w:val="20"/>
              </w:rPr>
              <w:t xml:space="preserve"> </w:t>
            </w: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897CA" w14:textId="77777777" w:rsidR="00472C9D" w:rsidRPr="003E57C3" w:rsidRDefault="00472C9D" w:rsidP="00472C9D">
            <w:pPr>
              <w:pStyle w:val="paragraph"/>
              <w:spacing w:before="0" w:beforeAutospacing="0" w:after="0" w:afterAutospacing="0"/>
              <w:jc w:val="center"/>
              <w:textAlignment w:val="baseline"/>
              <w:rPr>
                <w:rFonts w:ascii="Proxima Nova" w:hAnsi="Proxima Nova" w:cstheme="minorHAnsi"/>
                <w:sz w:val="20"/>
                <w:szCs w:val="20"/>
                <w:u w:val="single"/>
              </w:rPr>
            </w:pPr>
            <w:r w:rsidRPr="003E57C3">
              <w:rPr>
                <w:rFonts w:ascii="Proxima Nova" w:hAnsi="Proxima Nova" w:cstheme="minorHAnsi"/>
                <w:b/>
                <w:bCs/>
                <w:sz w:val="20"/>
                <w:szCs w:val="20"/>
                <w:u w:val="single"/>
              </w:rPr>
              <w:t xml:space="preserve">Key Points </w:t>
            </w:r>
          </w:p>
          <w:p w14:paraId="59F42095" w14:textId="77777777" w:rsidR="00472C9D" w:rsidRPr="003E57C3" w:rsidRDefault="00472C9D" w:rsidP="00472C9D">
            <w:pPr>
              <w:pStyle w:val="ListParagraph"/>
              <w:numPr>
                <w:ilvl w:val="0"/>
                <w:numId w:val="10"/>
              </w:numPr>
              <w:rPr>
                <w:rFonts w:ascii="Proxima Nova" w:hAnsi="Proxima Nova" w:cstheme="minorHAnsi"/>
                <w:szCs w:val="20"/>
              </w:rPr>
            </w:pPr>
            <w:r w:rsidRPr="003E57C3">
              <w:rPr>
                <w:rFonts w:ascii="Proxima Nova" w:hAnsi="Proxima Nova" w:cstheme="minorHAnsi"/>
                <w:szCs w:val="20"/>
              </w:rPr>
              <w:t xml:space="preserve">At the start of the war, the Confederacy had the advantage of more troops, more experienced military leadership, and shorter supply lines. Union’s population was approximately 4 times that of the Confederacy, which would work well in a war of attrition. </w:t>
            </w:r>
          </w:p>
          <w:p w14:paraId="0592EC3E" w14:textId="77777777" w:rsidR="00472C9D" w:rsidRPr="003E57C3" w:rsidRDefault="00472C9D" w:rsidP="00472C9D">
            <w:pPr>
              <w:pStyle w:val="ListParagraph"/>
              <w:numPr>
                <w:ilvl w:val="0"/>
                <w:numId w:val="10"/>
              </w:numPr>
              <w:rPr>
                <w:rFonts w:ascii="Proxima Nova" w:hAnsi="Proxima Nova" w:cstheme="minorHAnsi"/>
                <w:szCs w:val="20"/>
              </w:rPr>
            </w:pPr>
            <w:r w:rsidRPr="003E57C3">
              <w:rPr>
                <w:rFonts w:ascii="Proxima Nova" w:hAnsi="Proxima Nova" w:cstheme="minorHAnsi"/>
                <w:szCs w:val="20"/>
              </w:rPr>
              <w:t xml:space="preserve">The Union depended on maximizing its economic advantage by blockading the Confederate ports and stopping trade. </w:t>
            </w:r>
          </w:p>
          <w:p w14:paraId="707DC084" w14:textId="77777777" w:rsidR="00472C9D" w:rsidRPr="003E57C3" w:rsidRDefault="00472C9D" w:rsidP="00472C9D">
            <w:pPr>
              <w:pStyle w:val="ListParagraph"/>
              <w:numPr>
                <w:ilvl w:val="0"/>
                <w:numId w:val="10"/>
              </w:numPr>
              <w:rPr>
                <w:rFonts w:ascii="Proxima Nova" w:hAnsi="Proxima Nova" w:cstheme="minorHAnsi"/>
                <w:szCs w:val="20"/>
              </w:rPr>
            </w:pPr>
            <w:r w:rsidRPr="003E57C3">
              <w:rPr>
                <w:rFonts w:ascii="Proxima Nova" w:hAnsi="Proxima Nova" w:cstheme="minorHAnsi"/>
                <w:szCs w:val="20"/>
              </w:rPr>
              <w:t xml:space="preserve">The Union was being outmanned and outfought by the Confederacy in the first two years of the war but victories at Vicksburg and Gettysburg and the appointment of Ulysses S. Grant as the Commander of the Union forces turned the tide of the war. </w:t>
            </w:r>
          </w:p>
          <w:p w14:paraId="234F786C" w14:textId="77777777" w:rsidR="00472C9D" w:rsidRPr="003E57C3" w:rsidRDefault="00472C9D" w:rsidP="00472C9D">
            <w:pPr>
              <w:pStyle w:val="ListParagraph"/>
              <w:numPr>
                <w:ilvl w:val="0"/>
                <w:numId w:val="10"/>
              </w:numPr>
              <w:rPr>
                <w:rFonts w:ascii="Proxima Nova" w:hAnsi="Proxima Nova" w:cstheme="minorHAnsi"/>
                <w:szCs w:val="20"/>
              </w:rPr>
            </w:pPr>
            <w:r w:rsidRPr="003E57C3">
              <w:rPr>
                <w:rFonts w:ascii="Proxima Nova" w:hAnsi="Proxima Nova" w:cstheme="minorHAnsi"/>
                <w:szCs w:val="20"/>
              </w:rPr>
              <w:t xml:space="preserve">Sherman’s March to the Sea in 1864-1865 utilized total war tactics. The soldiers destroyed everything they came upon between Chattanooga, Tennessee and Savanah, Georgia. The campaign broke the spirit of Confederacy, and its will to fight. </w:t>
            </w:r>
          </w:p>
          <w:p w14:paraId="3ACB9370" w14:textId="77777777" w:rsidR="00472C9D" w:rsidRPr="003E57C3" w:rsidRDefault="00472C9D" w:rsidP="00472C9D">
            <w:pPr>
              <w:pStyle w:val="paragraph"/>
              <w:numPr>
                <w:ilvl w:val="0"/>
                <w:numId w:val="10"/>
              </w:numPr>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The war ended with the Confederacy surrender at Appomattox Court House, Virginia on April 9, 1865</w:t>
            </w:r>
          </w:p>
          <w:p w14:paraId="013411B9" w14:textId="77777777" w:rsidR="00472C9D" w:rsidRPr="003E57C3" w:rsidRDefault="00472C9D" w:rsidP="00231FAA">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FFD55" w14:textId="77777777" w:rsidR="00472C9D" w:rsidRPr="003E57C3" w:rsidRDefault="002D6C36" w:rsidP="00AD70EE">
            <w:pPr>
              <w:rPr>
                <w:rStyle w:val="normaltextrun"/>
                <w:rFonts w:ascii="Proxima Nova" w:hAnsi="Proxima Nova" w:cstheme="minorHAnsi"/>
                <w:sz w:val="20"/>
                <w:szCs w:val="20"/>
              </w:rPr>
            </w:pPr>
            <w:r w:rsidRPr="003E57C3">
              <w:rPr>
                <w:rStyle w:val="normaltextrun"/>
                <w:rFonts w:ascii="Proxima Nova" w:hAnsi="Proxima Nova" w:cstheme="minorHAnsi"/>
                <w:sz w:val="20"/>
                <w:szCs w:val="20"/>
              </w:rPr>
              <w:t xml:space="preserve">Day 1: (Optional) Respond to Essential Question </w:t>
            </w:r>
          </w:p>
          <w:p w14:paraId="4598A8BE" w14:textId="17C1FCB4" w:rsidR="002D6C36" w:rsidRPr="003E57C3" w:rsidRDefault="002D6C36" w:rsidP="00AD70EE">
            <w:pPr>
              <w:rPr>
                <w:rFonts w:ascii="Proxima Nova" w:hAnsi="Proxima Nova" w:cs="Arial"/>
                <w:sz w:val="20"/>
                <w:szCs w:val="20"/>
              </w:rPr>
            </w:pPr>
            <w:r w:rsidRPr="003E57C3">
              <w:rPr>
                <w:rStyle w:val="normaltextrun"/>
                <w:rFonts w:ascii="Proxima Nova" w:hAnsi="Proxima Nova" w:cstheme="minorHAnsi"/>
                <w:sz w:val="20"/>
                <w:szCs w:val="20"/>
              </w:rPr>
              <w:t xml:space="preserve">Day 2: AP Classroom Quiz </w:t>
            </w:r>
          </w:p>
        </w:tc>
      </w:tr>
      <w:tr w:rsidR="00472C9D" w:rsidRPr="003979C6" w14:paraId="6E51E43C" w14:textId="77777777" w:rsidTr="00A31F94">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D6AD5C" w14:textId="506ED183" w:rsidR="00472C9D" w:rsidRPr="009D3E13" w:rsidRDefault="00472C9D" w:rsidP="0027253C">
            <w:pPr>
              <w:pStyle w:val="paragraph"/>
              <w:spacing w:before="0" w:beforeAutospacing="0" w:after="0" w:afterAutospacing="0"/>
              <w:jc w:val="center"/>
              <w:textAlignment w:val="baseline"/>
              <w:rPr>
                <w:rStyle w:val="normaltextrun"/>
                <w:rFonts w:ascii="Proxima Nova" w:hAnsi="Proxima Nova" w:cstheme="minorHAnsi"/>
                <w:b/>
                <w:bCs/>
                <w:sz w:val="20"/>
                <w:szCs w:val="20"/>
              </w:rPr>
            </w:pPr>
            <w:r w:rsidRPr="009D3E13">
              <w:rPr>
                <w:rStyle w:val="normaltextrun"/>
                <w:rFonts w:ascii="Proxima Nova" w:hAnsi="Proxima Nova" w:cstheme="minorHAnsi"/>
                <w:b/>
                <w:bCs/>
                <w:sz w:val="20"/>
                <w:szCs w:val="20"/>
              </w:rPr>
              <w:t xml:space="preserve">Lesson </w:t>
            </w:r>
            <w:r w:rsidR="00E0662F" w:rsidRPr="009D3E13">
              <w:rPr>
                <w:rStyle w:val="normaltextrun"/>
                <w:rFonts w:ascii="Proxima Nova" w:hAnsi="Proxima Nova" w:cstheme="minorHAnsi"/>
                <w:b/>
                <w:bCs/>
                <w:sz w:val="20"/>
                <w:szCs w:val="20"/>
              </w:rPr>
              <w:t>1</w:t>
            </w:r>
            <w:r w:rsidR="001619E5" w:rsidRPr="009D3E13">
              <w:rPr>
                <w:rStyle w:val="normaltextrun"/>
                <w:rFonts w:ascii="Proxima Nova" w:hAnsi="Proxima Nova" w:cstheme="minorHAnsi"/>
                <w:b/>
                <w:bCs/>
                <w:sz w:val="20"/>
                <w:szCs w:val="20"/>
              </w:rPr>
              <w:t>2</w:t>
            </w:r>
          </w:p>
          <w:p w14:paraId="5ACF66B0" w14:textId="42D160DF" w:rsidR="00472C9D" w:rsidRPr="003E57C3" w:rsidRDefault="00472C9D" w:rsidP="0027253C">
            <w:pPr>
              <w:jc w:val="center"/>
              <w:rPr>
                <w:rFonts w:ascii="Proxima Nova" w:hAnsi="Proxima Nova"/>
                <w:b/>
                <w:sz w:val="20"/>
                <w:szCs w:val="20"/>
              </w:rPr>
            </w:pPr>
            <w:r w:rsidRPr="003E57C3">
              <w:rPr>
                <w:rStyle w:val="normaltextrun"/>
                <w:rFonts w:ascii="Proxima Nova" w:hAnsi="Proxima Nova" w:cstheme="minorHAnsi"/>
                <w:sz w:val="20"/>
                <w:szCs w:val="20"/>
              </w:rPr>
              <w:t>Policies in the Civil War</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C934A" w14:textId="79982F0B" w:rsidR="00246B65" w:rsidRPr="003E57C3" w:rsidRDefault="006A08A7" w:rsidP="00472C9D">
            <w:pPr>
              <w:pStyle w:val="paragraph"/>
              <w:spacing w:before="0" w:beforeAutospacing="0" w:after="0" w:afterAutospacing="0"/>
              <w:textAlignment w:val="baseline"/>
              <w:rPr>
                <w:rStyle w:val="eop"/>
                <w:rFonts w:ascii="Proxima Nova" w:hAnsi="Proxima Nova" w:cstheme="minorHAnsi"/>
                <w:sz w:val="20"/>
                <w:szCs w:val="20"/>
              </w:rPr>
            </w:pPr>
            <w:r w:rsidRPr="003E57C3">
              <w:rPr>
                <w:rStyle w:val="eop"/>
                <w:rFonts w:ascii="Proxima Nova" w:hAnsi="Proxima Nova" w:cstheme="minorHAnsi"/>
                <w:b/>
                <w:bCs/>
                <w:sz w:val="20"/>
                <w:szCs w:val="20"/>
              </w:rPr>
              <w:t>Explain</w:t>
            </w:r>
            <w:r w:rsidRPr="003E57C3">
              <w:rPr>
                <w:rStyle w:val="eop"/>
                <w:rFonts w:ascii="Proxima Nova" w:hAnsi="Proxima Nova" w:cstheme="minorHAnsi"/>
                <w:sz w:val="20"/>
                <w:szCs w:val="20"/>
              </w:rPr>
              <w:t xml:space="preserve"> how the Civil War transformed the role of the federal government in American life. </w:t>
            </w:r>
          </w:p>
          <w:p w14:paraId="52B8FC92" w14:textId="77777777" w:rsidR="00246B65" w:rsidRPr="003E57C3" w:rsidRDefault="00246B65" w:rsidP="00472C9D">
            <w:pPr>
              <w:pStyle w:val="paragraph"/>
              <w:spacing w:before="0" w:beforeAutospacing="0" w:after="0" w:afterAutospacing="0"/>
              <w:textAlignment w:val="baseline"/>
              <w:rPr>
                <w:rStyle w:val="eop"/>
                <w:rFonts w:ascii="Proxima Nova" w:hAnsi="Proxima Nova" w:cstheme="minorHAnsi"/>
                <w:sz w:val="20"/>
                <w:szCs w:val="20"/>
              </w:rPr>
            </w:pPr>
          </w:p>
          <w:p w14:paraId="3ED8A38F" w14:textId="15BB6FB4" w:rsidR="00472C9D" w:rsidRPr="003E57C3" w:rsidRDefault="00472C9D" w:rsidP="00472C9D">
            <w:pPr>
              <w:pStyle w:val="paragraph"/>
              <w:spacing w:before="0" w:beforeAutospacing="0" w:after="0" w:afterAutospacing="0"/>
              <w:textAlignment w:val="baseline"/>
              <w:rPr>
                <w:rStyle w:val="eop"/>
                <w:rFonts w:ascii="Proxima Nova" w:hAnsi="Proxima Nova" w:cstheme="minorHAnsi"/>
                <w:b/>
                <w:bCs/>
                <w:sz w:val="20"/>
                <w:szCs w:val="20"/>
              </w:rPr>
            </w:pPr>
            <w:r w:rsidRPr="003E57C3">
              <w:rPr>
                <w:rStyle w:val="eop"/>
                <w:rFonts w:ascii="Proxima Nova" w:hAnsi="Proxima Nova" w:cstheme="minorHAnsi"/>
                <w:b/>
                <w:bCs/>
                <w:sz w:val="20"/>
                <w:szCs w:val="20"/>
              </w:rPr>
              <w:t>U5.LOJ</w:t>
            </w:r>
          </w:p>
          <w:p w14:paraId="180779C5"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lastRenderedPageBreak/>
              <w:t>Explain how Lincoln’s leadership during the Civil War impacted American ideals over the course of the war.</w:t>
            </w:r>
          </w:p>
          <w:p w14:paraId="71D745B7"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p>
          <w:p w14:paraId="61A3514A" w14:textId="77777777" w:rsidR="00472C9D" w:rsidRPr="003E57C3" w:rsidRDefault="00472C9D" w:rsidP="00472C9D">
            <w:pPr>
              <w:pStyle w:val="paragraph"/>
              <w:spacing w:before="0" w:beforeAutospacing="0" w:after="0" w:afterAutospacing="0"/>
              <w:textAlignment w:val="baseline"/>
              <w:rPr>
                <w:rFonts w:ascii="Proxima Nova" w:hAnsi="Proxima Nova"/>
                <w:sz w:val="20"/>
                <w:szCs w:val="20"/>
              </w:rPr>
            </w:pP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9A84CC" w14:textId="77777777" w:rsidR="00472C9D" w:rsidRPr="003E57C3" w:rsidRDefault="00472C9D" w:rsidP="00472C9D">
            <w:pPr>
              <w:jc w:val="center"/>
              <w:rPr>
                <w:rFonts w:ascii="Proxima Nova" w:hAnsi="Proxima Nova" w:cstheme="minorHAnsi"/>
                <w:b/>
                <w:bCs/>
                <w:sz w:val="20"/>
                <w:szCs w:val="20"/>
                <w:u w:val="single"/>
              </w:rPr>
            </w:pPr>
            <w:r w:rsidRPr="003E57C3">
              <w:rPr>
                <w:rFonts w:ascii="Proxima Nova" w:hAnsi="Proxima Nova" w:cstheme="minorHAnsi"/>
                <w:b/>
                <w:bCs/>
                <w:sz w:val="20"/>
                <w:szCs w:val="20"/>
                <w:u w:val="single"/>
              </w:rPr>
              <w:lastRenderedPageBreak/>
              <w:t xml:space="preserve">Key Points </w:t>
            </w:r>
          </w:p>
          <w:p w14:paraId="44E5881C" w14:textId="77777777" w:rsidR="00472C9D" w:rsidRPr="003E57C3" w:rsidRDefault="00472C9D" w:rsidP="00472C9D">
            <w:pPr>
              <w:pStyle w:val="ListParagraph"/>
              <w:numPr>
                <w:ilvl w:val="0"/>
                <w:numId w:val="11"/>
              </w:numPr>
              <w:rPr>
                <w:rFonts w:ascii="Proxima Nova" w:hAnsi="Proxima Nova" w:cstheme="minorHAnsi"/>
                <w:b/>
                <w:bCs/>
                <w:szCs w:val="20"/>
              </w:rPr>
            </w:pPr>
            <w:r w:rsidRPr="003E57C3">
              <w:rPr>
                <w:rFonts w:ascii="Proxima Nova" w:hAnsi="Proxima Nova" w:cstheme="minorHAnsi"/>
                <w:szCs w:val="20"/>
              </w:rPr>
              <w:t xml:space="preserve">Congress passed the </w:t>
            </w:r>
            <w:r w:rsidRPr="003E57C3">
              <w:rPr>
                <w:rFonts w:ascii="Proxima Nova" w:hAnsi="Proxima Nova" w:cstheme="minorHAnsi"/>
                <w:b/>
                <w:bCs/>
                <w:szCs w:val="20"/>
              </w:rPr>
              <w:t>Confiscation Acts</w:t>
            </w:r>
            <w:r w:rsidRPr="003E57C3">
              <w:rPr>
                <w:rFonts w:ascii="Proxima Nova" w:hAnsi="Proxima Nova" w:cstheme="minorHAnsi"/>
                <w:szCs w:val="20"/>
              </w:rPr>
              <w:t xml:space="preserve"> in response to enslaved </w:t>
            </w:r>
            <w:proofErr w:type="gramStart"/>
            <w:r w:rsidRPr="003E57C3">
              <w:rPr>
                <w:rFonts w:ascii="Proxima Nova" w:hAnsi="Proxima Nova" w:cstheme="minorHAnsi"/>
                <w:szCs w:val="20"/>
              </w:rPr>
              <w:t>persons</w:t>
            </w:r>
            <w:proofErr w:type="gramEnd"/>
            <w:r w:rsidRPr="003E57C3">
              <w:rPr>
                <w:rFonts w:ascii="Proxima Nova" w:hAnsi="Proxima Nova" w:cstheme="minorHAnsi"/>
                <w:szCs w:val="20"/>
              </w:rPr>
              <w:t xml:space="preserve"> escaping beyond Union lines and Union leaders’ refusal to return them to the Confederacy. </w:t>
            </w:r>
          </w:p>
          <w:p w14:paraId="34A379A2" w14:textId="77777777" w:rsidR="00472C9D" w:rsidRPr="003E57C3" w:rsidRDefault="00472C9D" w:rsidP="00472C9D">
            <w:pPr>
              <w:pStyle w:val="ListParagraph"/>
              <w:numPr>
                <w:ilvl w:val="0"/>
                <w:numId w:val="11"/>
              </w:numPr>
              <w:rPr>
                <w:rFonts w:ascii="Proxima Nova" w:hAnsi="Proxima Nova" w:cstheme="minorHAnsi"/>
                <w:b/>
                <w:bCs/>
                <w:szCs w:val="20"/>
              </w:rPr>
            </w:pPr>
            <w:r w:rsidRPr="003E57C3">
              <w:rPr>
                <w:rFonts w:ascii="Proxima Nova" w:hAnsi="Proxima Nova" w:cstheme="minorHAnsi"/>
                <w:szCs w:val="20"/>
              </w:rPr>
              <w:t xml:space="preserve">The Emancipation Proclamation only freed enslaved people in Confederate states in rebellion. Its impact was that it enlarged the scope </w:t>
            </w:r>
            <w:r w:rsidRPr="003E57C3">
              <w:rPr>
                <w:rFonts w:ascii="Proxima Nova" w:hAnsi="Proxima Nova" w:cstheme="minorHAnsi"/>
                <w:szCs w:val="20"/>
              </w:rPr>
              <w:lastRenderedPageBreak/>
              <w:t xml:space="preserve">of the war and prevented the Confederacy from gaining diplomatic support from Europe. </w:t>
            </w:r>
          </w:p>
          <w:p w14:paraId="51727E8A" w14:textId="746E7F2B" w:rsidR="00472C9D" w:rsidRPr="003E57C3" w:rsidRDefault="00472C9D" w:rsidP="00B4632F">
            <w:pPr>
              <w:pStyle w:val="ListParagraph"/>
              <w:numPr>
                <w:ilvl w:val="0"/>
                <w:numId w:val="11"/>
              </w:numPr>
              <w:rPr>
                <w:rStyle w:val="normaltextrun"/>
                <w:rFonts w:ascii="Proxima Nova" w:hAnsi="Proxima Nova" w:cstheme="minorHAnsi"/>
                <w:b/>
                <w:bCs/>
                <w:szCs w:val="20"/>
              </w:rPr>
            </w:pPr>
            <w:r w:rsidRPr="003E57C3">
              <w:rPr>
                <w:rFonts w:ascii="Proxima Nova" w:hAnsi="Proxima Nova" w:cstheme="minorHAnsi"/>
                <w:szCs w:val="20"/>
              </w:rPr>
              <w:t xml:space="preserve">Lincoln, like wartime presidents after him, focused on winning the war at the expense of civil liberties and congressional approval including the suspension of the writ of habeas corpus and the draft.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6D5B3C" w14:textId="3ABCAD06" w:rsidR="00472C9D" w:rsidRPr="003E57C3" w:rsidRDefault="00246B65" w:rsidP="00A31F94">
            <w:pPr>
              <w:rPr>
                <w:rFonts w:ascii="Proxima Nova" w:hAnsi="Proxima Nova" w:cs="Arial"/>
                <w:sz w:val="20"/>
                <w:szCs w:val="20"/>
              </w:rPr>
            </w:pPr>
            <w:r w:rsidRPr="003E57C3">
              <w:rPr>
                <w:rStyle w:val="normaltextrun"/>
                <w:rFonts w:ascii="Proxima Nova" w:hAnsi="Proxima Nova" w:cstheme="minorHAnsi"/>
                <w:sz w:val="20"/>
                <w:szCs w:val="20"/>
              </w:rPr>
              <w:lastRenderedPageBreak/>
              <w:t xml:space="preserve">Lesson Product: Sourcing Paragraph </w:t>
            </w:r>
          </w:p>
        </w:tc>
      </w:tr>
      <w:tr w:rsidR="00472C9D" w:rsidRPr="003979C6" w14:paraId="11E77BEF" w14:textId="77777777" w:rsidTr="00E65F67">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70E38" w14:textId="32D71185" w:rsidR="00472C9D" w:rsidRPr="009D3E13" w:rsidRDefault="00E0662F" w:rsidP="00472C9D">
            <w:pPr>
              <w:jc w:val="center"/>
              <w:rPr>
                <w:rFonts w:ascii="Proxima Nova" w:hAnsi="Proxima Nova"/>
                <w:b/>
                <w:sz w:val="20"/>
                <w:szCs w:val="20"/>
              </w:rPr>
            </w:pPr>
            <w:r w:rsidRPr="009D3E13">
              <w:rPr>
                <w:rFonts w:ascii="Proxima Nova" w:hAnsi="Proxima Nova"/>
                <w:b/>
                <w:sz w:val="20"/>
                <w:szCs w:val="20"/>
              </w:rPr>
              <w:t xml:space="preserve">Lesson </w:t>
            </w:r>
            <w:r w:rsidR="001619E5" w:rsidRPr="009D3E13">
              <w:rPr>
                <w:rFonts w:ascii="Proxima Nova" w:hAnsi="Proxima Nova"/>
                <w:b/>
                <w:sz w:val="20"/>
                <w:szCs w:val="20"/>
              </w:rPr>
              <w:t>13</w:t>
            </w:r>
          </w:p>
          <w:p w14:paraId="2ABC4DF3" w14:textId="609CAB91" w:rsidR="00E0662F" w:rsidRPr="003E57C3" w:rsidRDefault="00E0662F" w:rsidP="00472C9D">
            <w:pPr>
              <w:jc w:val="center"/>
              <w:rPr>
                <w:rFonts w:ascii="Proxima Nova" w:hAnsi="Proxima Nova"/>
                <w:bCs/>
                <w:sz w:val="20"/>
                <w:szCs w:val="20"/>
              </w:rPr>
            </w:pPr>
            <w:r w:rsidRPr="003E57C3">
              <w:rPr>
                <w:rFonts w:ascii="Proxima Nova" w:hAnsi="Proxima Nova"/>
                <w:bCs/>
                <w:sz w:val="20"/>
                <w:szCs w:val="20"/>
              </w:rPr>
              <w:t xml:space="preserve">Reconstruction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2A911" w14:textId="77777777" w:rsidR="00472C9D" w:rsidRPr="003E57C3" w:rsidRDefault="00472C9D" w:rsidP="00472C9D">
            <w:pPr>
              <w:pStyle w:val="paragraph"/>
              <w:spacing w:before="0" w:beforeAutospacing="0" w:after="0" w:afterAutospacing="0"/>
              <w:textAlignment w:val="baseline"/>
              <w:rPr>
                <w:rStyle w:val="eop"/>
                <w:rFonts w:ascii="Proxima Nova" w:hAnsi="Proxima Nova" w:cstheme="minorHAnsi"/>
                <w:sz w:val="20"/>
                <w:szCs w:val="20"/>
                <w:u w:val="single"/>
              </w:rPr>
            </w:pPr>
            <w:r w:rsidRPr="003E57C3">
              <w:rPr>
                <w:rStyle w:val="eop"/>
                <w:rFonts w:ascii="Proxima Nova" w:hAnsi="Proxima Nova" w:cstheme="minorHAnsi"/>
                <w:sz w:val="20"/>
                <w:szCs w:val="20"/>
                <w:u w:val="single"/>
              </w:rPr>
              <w:t xml:space="preserve">U5 LOK </w:t>
            </w:r>
          </w:p>
          <w:p w14:paraId="148CD37C"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Explain the effects of government policy during Reconstruction on society from 1865 to 1877.</w:t>
            </w:r>
          </w:p>
          <w:p w14:paraId="7999FB82"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p>
          <w:p w14:paraId="150730D5" w14:textId="77777777" w:rsidR="00472C9D" w:rsidRPr="003E57C3" w:rsidRDefault="00472C9D" w:rsidP="00472C9D">
            <w:pPr>
              <w:pStyle w:val="paragraph"/>
              <w:spacing w:before="0" w:beforeAutospacing="0" w:after="0" w:afterAutospacing="0"/>
              <w:textAlignment w:val="baseline"/>
              <w:rPr>
                <w:rFonts w:ascii="Proxima Nova" w:hAnsi="Proxima Nova"/>
                <w:sz w:val="20"/>
                <w:szCs w:val="20"/>
              </w:rPr>
            </w:pP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52A4A9" w14:textId="77777777" w:rsidR="00472C9D" w:rsidRPr="003E57C3" w:rsidRDefault="00472C9D" w:rsidP="00472C9D">
            <w:pPr>
              <w:jc w:val="center"/>
              <w:rPr>
                <w:rFonts w:ascii="Proxima Nova" w:hAnsi="Proxima Nova" w:cstheme="minorHAnsi"/>
                <w:b/>
                <w:bCs/>
                <w:sz w:val="20"/>
                <w:szCs w:val="20"/>
                <w:u w:val="single"/>
              </w:rPr>
            </w:pPr>
            <w:r w:rsidRPr="003E57C3">
              <w:rPr>
                <w:rFonts w:ascii="Proxima Nova" w:hAnsi="Proxima Nova" w:cstheme="minorHAnsi"/>
                <w:b/>
                <w:bCs/>
                <w:sz w:val="20"/>
                <w:szCs w:val="20"/>
                <w:u w:val="single"/>
              </w:rPr>
              <w:t xml:space="preserve">Key Points </w:t>
            </w:r>
          </w:p>
          <w:p w14:paraId="3483B9BE" w14:textId="25D134A4" w:rsidR="00472C9D" w:rsidRPr="003E57C3" w:rsidRDefault="00472C9D" w:rsidP="00472C9D">
            <w:pPr>
              <w:pStyle w:val="ListParagraph"/>
              <w:numPr>
                <w:ilvl w:val="0"/>
                <w:numId w:val="12"/>
              </w:numPr>
              <w:rPr>
                <w:rFonts w:ascii="Proxima Nova" w:hAnsi="Proxima Nova" w:cstheme="minorHAnsi"/>
                <w:b/>
                <w:bCs/>
                <w:szCs w:val="20"/>
              </w:rPr>
            </w:pPr>
            <w:r w:rsidRPr="003E57C3">
              <w:rPr>
                <w:rFonts w:ascii="Proxima Nova" w:hAnsi="Proxima Nova" w:cstheme="minorHAnsi"/>
                <w:szCs w:val="20"/>
              </w:rPr>
              <w:t>The 13</w:t>
            </w:r>
            <w:r w:rsidRPr="003E57C3">
              <w:rPr>
                <w:rFonts w:ascii="Proxima Nova" w:hAnsi="Proxima Nova" w:cstheme="minorHAnsi"/>
                <w:szCs w:val="20"/>
                <w:vertAlign w:val="superscript"/>
              </w:rPr>
              <w:t>th</w:t>
            </w:r>
            <w:r w:rsidRPr="003E57C3">
              <w:rPr>
                <w:rFonts w:ascii="Proxima Nova" w:hAnsi="Proxima Nova" w:cstheme="minorHAnsi"/>
                <w:szCs w:val="20"/>
              </w:rPr>
              <w:t xml:space="preserve"> Amendment abolished the system of </w:t>
            </w:r>
            <w:r w:rsidR="00380C27" w:rsidRPr="003E57C3">
              <w:rPr>
                <w:rFonts w:ascii="Proxima Nova" w:hAnsi="Proxima Nova" w:cstheme="minorHAnsi"/>
                <w:szCs w:val="20"/>
              </w:rPr>
              <w:t>enslavement but</w:t>
            </w:r>
            <w:r w:rsidRPr="003E57C3">
              <w:rPr>
                <w:rFonts w:ascii="Proxima Nova" w:hAnsi="Proxima Nova" w:cstheme="minorHAnsi"/>
                <w:szCs w:val="20"/>
              </w:rPr>
              <w:t xml:space="preserve"> still allows involuntary servitude as punishment for convicted criminals. The 14</w:t>
            </w:r>
            <w:r w:rsidRPr="003E57C3">
              <w:rPr>
                <w:rFonts w:ascii="Proxima Nova" w:hAnsi="Proxima Nova" w:cstheme="minorHAnsi"/>
                <w:szCs w:val="20"/>
                <w:vertAlign w:val="superscript"/>
              </w:rPr>
              <w:t>th</w:t>
            </w:r>
            <w:r w:rsidRPr="003E57C3">
              <w:rPr>
                <w:rFonts w:ascii="Proxima Nova" w:hAnsi="Proxima Nova" w:cstheme="minorHAnsi"/>
                <w:szCs w:val="20"/>
              </w:rPr>
              <w:t xml:space="preserve"> and 15</w:t>
            </w:r>
            <w:r w:rsidRPr="003E57C3">
              <w:rPr>
                <w:rFonts w:ascii="Proxima Nova" w:hAnsi="Proxima Nova" w:cstheme="minorHAnsi"/>
                <w:szCs w:val="20"/>
                <w:vertAlign w:val="superscript"/>
              </w:rPr>
              <w:t>th</w:t>
            </w:r>
            <w:r w:rsidRPr="003E57C3">
              <w:rPr>
                <w:rFonts w:ascii="Proxima Nova" w:hAnsi="Proxima Nova" w:cstheme="minorHAnsi"/>
                <w:szCs w:val="20"/>
              </w:rPr>
              <w:t xml:space="preserve"> amendments granted African Americans citizen ship, equal protection under the law, and voting rights. </w:t>
            </w:r>
          </w:p>
          <w:p w14:paraId="3C797967" w14:textId="77777777" w:rsidR="00472C9D" w:rsidRPr="003E57C3" w:rsidRDefault="00472C9D" w:rsidP="00472C9D">
            <w:pPr>
              <w:pStyle w:val="ListParagraph"/>
              <w:numPr>
                <w:ilvl w:val="0"/>
                <w:numId w:val="12"/>
              </w:numPr>
              <w:rPr>
                <w:rFonts w:ascii="Proxima Nova" w:hAnsi="Proxima Nova" w:cstheme="minorHAnsi"/>
                <w:b/>
                <w:bCs/>
                <w:szCs w:val="20"/>
              </w:rPr>
            </w:pPr>
            <w:r w:rsidRPr="003E57C3">
              <w:rPr>
                <w:rFonts w:ascii="Proxima Nova" w:hAnsi="Proxima Nova" w:cstheme="minorHAnsi"/>
                <w:szCs w:val="20"/>
              </w:rPr>
              <w:t xml:space="preserve">Lincoln’s assassination and the succession of Andrew Johnson, a native Tennessean, created tension in the federal government on how to restore the union.  </w:t>
            </w:r>
          </w:p>
          <w:p w14:paraId="1B3333EB" w14:textId="77777777" w:rsidR="00472C9D" w:rsidRPr="003E57C3" w:rsidRDefault="00472C9D" w:rsidP="00472C9D">
            <w:pPr>
              <w:pStyle w:val="ListParagraph"/>
              <w:numPr>
                <w:ilvl w:val="0"/>
                <w:numId w:val="12"/>
              </w:numPr>
              <w:rPr>
                <w:rFonts w:ascii="Proxima Nova" w:hAnsi="Proxima Nova" w:cstheme="minorHAnsi"/>
                <w:b/>
                <w:bCs/>
                <w:szCs w:val="20"/>
              </w:rPr>
            </w:pPr>
            <w:r w:rsidRPr="003E57C3">
              <w:rPr>
                <w:rFonts w:ascii="Proxima Nova" w:hAnsi="Proxima Nova" w:cstheme="minorHAnsi"/>
                <w:szCs w:val="20"/>
              </w:rPr>
              <w:t xml:space="preserve">There were three “plans” for reconstruction: Wartime Reconstruction, Presidential Reconstruction, and Radical or Congressional Reconstruction. </w:t>
            </w:r>
          </w:p>
          <w:p w14:paraId="165B8D80" w14:textId="77777777" w:rsidR="00472C9D" w:rsidRPr="003E57C3" w:rsidRDefault="00472C9D" w:rsidP="00472C9D">
            <w:pPr>
              <w:pStyle w:val="ListParagraph"/>
              <w:numPr>
                <w:ilvl w:val="0"/>
                <w:numId w:val="12"/>
              </w:numPr>
              <w:rPr>
                <w:rFonts w:ascii="Proxima Nova" w:hAnsi="Proxima Nova" w:cstheme="minorHAnsi"/>
                <w:b/>
                <w:bCs/>
                <w:szCs w:val="20"/>
              </w:rPr>
            </w:pPr>
            <w:r w:rsidRPr="003E57C3">
              <w:rPr>
                <w:rFonts w:ascii="Proxima Nova" w:hAnsi="Proxima Nova" w:cstheme="minorHAnsi"/>
                <w:szCs w:val="20"/>
              </w:rPr>
              <w:t>Congress and President Andrew Johnson were constantly at odds about reconstruction. This led to his impeachment in 1868.</w:t>
            </w:r>
          </w:p>
          <w:p w14:paraId="515013C8" w14:textId="77777777" w:rsidR="00472C9D" w:rsidRPr="003E57C3" w:rsidRDefault="00472C9D" w:rsidP="00472C9D">
            <w:pPr>
              <w:pStyle w:val="ListParagraph"/>
              <w:numPr>
                <w:ilvl w:val="0"/>
                <w:numId w:val="12"/>
              </w:numPr>
              <w:rPr>
                <w:rFonts w:ascii="Proxima Nova" w:hAnsi="Proxima Nova" w:cstheme="minorHAnsi"/>
                <w:b/>
                <w:bCs/>
                <w:szCs w:val="20"/>
              </w:rPr>
            </w:pPr>
            <w:r w:rsidRPr="003E57C3">
              <w:rPr>
                <w:rFonts w:ascii="Proxima Nova" w:hAnsi="Proxima Nova" w:cstheme="minorHAnsi"/>
                <w:szCs w:val="20"/>
              </w:rPr>
              <w:t xml:space="preserve">Johnson’s impeachment meant that the Republicans nominated General Ulysses S. Grant for president in 1868.  </w:t>
            </w:r>
          </w:p>
          <w:p w14:paraId="4FE90EC7" w14:textId="01DB4EC2" w:rsidR="00472C9D" w:rsidRPr="003E57C3" w:rsidRDefault="00E65F67" w:rsidP="00E65F67">
            <w:pPr>
              <w:pStyle w:val="paragraph"/>
              <w:spacing w:before="0" w:beforeAutospacing="0" w:after="0" w:afterAutospacing="0"/>
              <w:textAlignment w:val="baseline"/>
              <w:rPr>
                <w:rStyle w:val="normaltextrun"/>
                <w:rFonts w:ascii="Proxima Nova" w:hAnsi="Proxima Nova"/>
                <w:sz w:val="20"/>
                <w:szCs w:val="20"/>
              </w:rPr>
            </w:pPr>
            <w:r w:rsidRPr="003E57C3">
              <w:rPr>
                <w:rStyle w:val="normaltextrun"/>
                <w:rFonts w:ascii="Proxima Nova" w:hAnsi="Proxima Nova"/>
                <w:sz w:val="20"/>
                <w:szCs w:val="20"/>
              </w:rPr>
              <w:t xml:space="preserve">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E8D95C" w14:textId="16E1186D" w:rsidR="00472C9D" w:rsidRPr="003E57C3" w:rsidRDefault="004A1DDA" w:rsidP="00E65F67">
            <w:pPr>
              <w:rPr>
                <w:rFonts w:ascii="Proxima Nova" w:hAnsi="Proxima Nova" w:cs="Arial"/>
                <w:sz w:val="20"/>
                <w:szCs w:val="20"/>
              </w:rPr>
            </w:pPr>
            <w:r>
              <w:rPr>
                <w:rFonts w:ascii="Proxima Nova" w:hAnsi="Proxima Nova" w:cs="Arial"/>
                <w:sz w:val="20"/>
                <w:szCs w:val="20"/>
              </w:rPr>
              <w:t>Lesson Product</w:t>
            </w:r>
          </w:p>
        </w:tc>
      </w:tr>
      <w:tr w:rsidR="00472C9D" w:rsidRPr="003979C6" w14:paraId="0A5CEFAA" w14:textId="77777777" w:rsidTr="00D418E4">
        <w:trPr>
          <w:trHeight w:val="453"/>
        </w:trPr>
        <w:tc>
          <w:tcPr>
            <w:tcW w:w="18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CE740" w14:textId="66605267" w:rsidR="00472C9D" w:rsidRPr="009D3E13" w:rsidRDefault="00E0662F" w:rsidP="00472C9D">
            <w:pPr>
              <w:jc w:val="center"/>
              <w:rPr>
                <w:rFonts w:ascii="Proxima Nova" w:hAnsi="Proxima Nova"/>
                <w:b/>
                <w:sz w:val="20"/>
                <w:szCs w:val="20"/>
              </w:rPr>
            </w:pPr>
            <w:r w:rsidRPr="009D3E13">
              <w:rPr>
                <w:rFonts w:ascii="Proxima Nova" w:hAnsi="Proxima Nova"/>
                <w:b/>
                <w:sz w:val="20"/>
                <w:szCs w:val="20"/>
              </w:rPr>
              <w:t>Lesson 1</w:t>
            </w:r>
            <w:r w:rsidR="00C80B6D" w:rsidRPr="009D3E13">
              <w:rPr>
                <w:rFonts w:ascii="Proxima Nova" w:hAnsi="Proxima Nova"/>
                <w:b/>
                <w:sz w:val="20"/>
                <w:szCs w:val="20"/>
              </w:rPr>
              <w:t>4</w:t>
            </w:r>
          </w:p>
          <w:p w14:paraId="485457EC" w14:textId="73B318CD" w:rsidR="00E0662F" w:rsidRPr="003E57C3" w:rsidRDefault="00E0662F" w:rsidP="00472C9D">
            <w:pPr>
              <w:jc w:val="center"/>
              <w:rPr>
                <w:rFonts w:ascii="Proxima Nova" w:hAnsi="Proxima Nova"/>
                <w:bCs/>
                <w:sz w:val="20"/>
                <w:szCs w:val="20"/>
              </w:rPr>
            </w:pPr>
            <w:r w:rsidRPr="003E57C3">
              <w:rPr>
                <w:rFonts w:ascii="Proxima Nova" w:hAnsi="Proxima Nova"/>
                <w:bCs/>
                <w:sz w:val="20"/>
                <w:szCs w:val="20"/>
              </w:rPr>
              <w:t xml:space="preserve">The Failures of Reconstruction </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05988" w14:textId="77777777" w:rsidR="00472C9D" w:rsidRPr="003E57C3" w:rsidRDefault="00472C9D" w:rsidP="00472C9D">
            <w:pPr>
              <w:pStyle w:val="paragraph"/>
              <w:spacing w:before="0" w:beforeAutospacing="0" w:after="0" w:afterAutospacing="0"/>
              <w:textAlignment w:val="baseline"/>
              <w:rPr>
                <w:rStyle w:val="eop"/>
                <w:rFonts w:ascii="Proxima Nova" w:hAnsi="Proxima Nova" w:cstheme="minorHAnsi"/>
                <w:sz w:val="20"/>
                <w:szCs w:val="20"/>
                <w:u w:val="single"/>
              </w:rPr>
            </w:pPr>
            <w:r w:rsidRPr="003E57C3">
              <w:rPr>
                <w:rStyle w:val="eop"/>
                <w:rFonts w:ascii="Proxima Nova" w:hAnsi="Proxima Nova" w:cstheme="minorHAnsi"/>
                <w:sz w:val="20"/>
                <w:szCs w:val="20"/>
                <w:u w:val="single"/>
              </w:rPr>
              <w:t xml:space="preserve">U5 LOK </w:t>
            </w:r>
          </w:p>
          <w:p w14:paraId="00876D7C" w14:textId="77777777" w:rsidR="00472C9D" w:rsidRPr="003E57C3" w:rsidRDefault="00472C9D" w:rsidP="00472C9D">
            <w:pPr>
              <w:pStyle w:val="paragraph"/>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Explain the effects of government policy during Reconstruction on society from 1865 to 1877.</w:t>
            </w:r>
          </w:p>
          <w:p w14:paraId="66BDD246" w14:textId="77777777" w:rsidR="00472C9D" w:rsidRPr="003E57C3" w:rsidRDefault="00472C9D" w:rsidP="00472C9D">
            <w:pPr>
              <w:pStyle w:val="paragraph"/>
              <w:spacing w:before="0" w:beforeAutospacing="0" w:after="0" w:afterAutospacing="0"/>
              <w:textAlignment w:val="baseline"/>
              <w:rPr>
                <w:rFonts w:ascii="Proxima Nova" w:hAnsi="Proxima Nova"/>
                <w:sz w:val="20"/>
                <w:szCs w:val="20"/>
              </w:rPr>
            </w:pPr>
          </w:p>
        </w:tc>
        <w:tc>
          <w:tcPr>
            <w:tcW w:w="7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FCE90" w14:textId="77777777" w:rsidR="00472C9D" w:rsidRPr="003E57C3" w:rsidRDefault="00472C9D" w:rsidP="00472C9D">
            <w:pPr>
              <w:pStyle w:val="paragraph"/>
              <w:spacing w:before="0" w:beforeAutospacing="0" w:after="0" w:afterAutospacing="0"/>
              <w:ind w:left="81"/>
              <w:jc w:val="center"/>
              <w:textAlignment w:val="baseline"/>
              <w:rPr>
                <w:rFonts w:ascii="Proxima Nova" w:hAnsi="Proxima Nova" w:cstheme="minorHAnsi"/>
                <w:b/>
                <w:bCs/>
                <w:sz w:val="20"/>
                <w:szCs w:val="20"/>
                <w:u w:val="single"/>
              </w:rPr>
            </w:pPr>
            <w:r w:rsidRPr="003E57C3">
              <w:rPr>
                <w:rFonts w:ascii="Proxima Nova" w:hAnsi="Proxima Nova" w:cstheme="minorHAnsi"/>
                <w:b/>
                <w:bCs/>
                <w:sz w:val="20"/>
                <w:szCs w:val="20"/>
                <w:u w:val="single"/>
              </w:rPr>
              <w:t>Key Points</w:t>
            </w:r>
          </w:p>
          <w:p w14:paraId="50246412" w14:textId="77777777" w:rsidR="00472C9D" w:rsidRPr="003E57C3" w:rsidRDefault="00472C9D" w:rsidP="00472C9D">
            <w:pPr>
              <w:pStyle w:val="ListParagraph"/>
              <w:numPr>
                <w:ilvl w:val="0"/>
                <w:numId w:val="13"/>
              </w:numPr>
              <w:rPr>
                <w:rFonts w:ascii="Proxima Nova" w:hAnsi="Proxima Nova" w:cstheme="minorHAnsi"/>
                <w:b/>
                <w:bCs/>
                <w:szCs w:val="20"/>
              </w:rPr>
            </w:pPr>
            <w:r w:rsidRPr="003E57C3">
              <w:rPr>
                <w:rFonts w:ascii="Proxima Nova" w:hAnsi="Proxima Nova" w:cstheme="minorHAnsi"/>
                <w:szCs w:val="20"/>
              </w:rPr>
              <w:t>The women’s rights movement was emboldened and divided due to the 14</w:t>
            </w:r>
            <w:r w:rsidRPr="003E57C3">
              <w:rPr>
                <w:rFonts w:ascii="Proxima Nova" w:hAnsi="Proxima Nova" w:cstheme="minorHAnsi"/>
                <w:szCs w:val="20"/>
                <w:vertAlign w:val="superscript"/>
              </w:rPr>
              <w:t>th</w:t>
            </w:r>
            <w:r w:rsidRPr="003E57C3">
              <w:rPr>
                <w:rFonts w:ascii="Proxima Nova" w:hAnsi="Proxima Nova" w:cstheme="minorHAnsi"/>
                <w:szCs w:val="20"/>
              </w:rPr>
              <w:t xml:space="preserve"> and 15</w:t>
            </w:r>
            <w:r w:rsidRPr="003E57C3">
              <w:rPr>
                <w:rFonts w:ascii="Proxima Nova" w:hAnsi="Proxima Nova" w:cstheme="minorHAnsi"/>
                <w:szCs w:val="20"/>
                <w:vertAlign w:val="superscript"/>
              </w:rPr>
              <w:t>th</w:t>
            </w:r>
            <w:r w:rsidRPr="003E57C3">
              <w:rPr>
                <w:rFonts w:ascii="Proxima Nova" w:hAnsi="Proxima Nova" w:cstheme="minorHAnsi"/>
                <w:szCs w:val="20"/>
              </w:rPr>
              <w:t xml:space="preserve"> Amendments. </w:t>
            </w:r>
          </w:p>
          <w:p w14:paraId="1F1FF237" w14:textId="77777777" w:rsidR="00472C9D" w:rsidRPr="003E57C3" w:rsidRDefault="00472C9D" w:rsidP="00472C9D">
            <w:pPr>
              <w:pStyle w:val="ListParagraph"/>
              <w:numPr>
                <w:ilvl w:val="0"/>
                <w:numId w:val="13"/>
              </w:numPr>
              <w:rPr>
                <w:rFonts w:ascii="Proxima Nova" w:hAnsi="Proxima Nova" w:cstheme="minorHAnsi"/>
                <w:b/>
                <w:bCs/>
                <w:szCs w:val="20"/>
              </w:rPr>
            </w:pPr>
            <w:r w:rsidRPr="003E57C3">
              <w:rPr>
                <w:rFonts w:ascii="Proxima Nova" w:hAnsi="Proxima Nova" w:cstheme="minorHAnsi"/>
                <w:szCs w:val="20"/>
              </w:rPr>
              <w:t xml:space="preserve">There were short-term successes for race relations in the </w:t>
            </w:r>
            <w:proofErr w:type="gramStart"/>
            <w:r w:rsidRPr="003E57C3">
              <w:rPr>
                <w:rFonts w:ascii="Proxima Nova" w:hAnsi="Proxima Nova" w:cstheme="minorHAnsi"/>
                <w:szCs w:val="20"/>
              </w:rPr>
              <w:t>South  including</w:t>
            </w:r>
            <w:proofErr w:type="gramEnd"/>
            <w:r w:rsidRPr="003E57C3">
              <w:rPr>
                <w:rFonts w:ascii="Proxima Nova" w:hAnsi="Proxima Nova" w:cstheme="minorHAnsi"/>
                <w:szCs w:val="20"/>
              </w:rPr>
              <w:t xml:space="preserve"> political opportunities for formerly enslaved </w:t>
            </w:r>
            <w:proofErr w:type="gramStart"/>
            <w:r w:rsidRPr="003E57C3">
              <w:rPr>
                <w:rFonts w:ascii="Proxima Nova" w:hAnsi="Proxima Nova" w:cstheme="minorHAnsi"/>
                <w:szCs w:val="20"/>
              </w:rPr>
              <w:t>persons</w:t>
            </w:r>
            <w:proofErr w:type="gramEnd"/>
            <w:r w:rsidRPr="003E57C3">
              <w:rPr>
                <w:rFonts w:ascii="Proxima Nova" w:hAnsi="Proxima Nova" w:cstheme="minorHAnsi"/>
                <w:szCs w:val="20"/>
              </w:rPr>
              <w:t xml:space="preserve"> and economic successes. </w:t>
            </w:r>
          </w:p>
          <w:p w14:paraId="279BDC22" w14:textId="77777777" w:rsidR="00472C9D" w:rsidRPr="003E57C3" w:rsidRDefault="00472C9D" w:rsidP="00472C9D">
            <w:pPr>
              <w:pStyle w:val="paragraph"/>
              <w:numPr>
                <w:ilvl w:val="0"/>
                <w:numId w:val="13"/>
              </w:numPr>
              <w:spacing w:before="0" w:beforeAutospacing="0" w:after="0" w:afterAutospacing="0"/>
              <w:textAlignment w:val="baseline"/>
              <w:rPr>
                <w:rFonts w:ascii="Proxima Nova" w:hAnsi="Proxima Nova" w:cstheme="minorHAnsi"/>
                <w:sz w:val="20"/>
                <w:szCs w:val="20"/>
              </w:rPr>
            </w:pPr>
            <w:r w:rsidRPr="003E57C3">
              <w:rPr>
                <w:rFonts w:ascii="Proxima Nova" w:hAnsi="Proxima Nova" w:cstheme="minorHAnsi"/>
                <w:sz w:val="20"/>
                <w:szCs w:val="20"/>
              </w:rPr>
              <w:t xml:space="preserve">Southern resistance and Northern disagreements ultimately rolled back and ended any progress for equality for formerly enslaved </w:t>
            </w:r>
            <w:proofErr w:type="gramStart"/>
            <w:r w:rsidRPr="003E57C3">
              <w:rPr>
                <w:rFonts w:ascii="Proxima Nova" w:hAnsi="Proxima Nova" w:cstheme="minorHAnsi"/>
                <w:sz w:val="20"/>
                <w:szCs w:val="20"/>
              </w:rPr>
              <w:t>persons</w:t>
            </w:r>
            <w:proofErr w:type="gramEnd"/>
            <w:r w:rsidRPr="003E57C3">
              <w:rPr>
                <w:rFonts w:ascii="Proxima Nova" w:hAnsi="Proxima Nova" w:cstheme="minorHAnsi"/>
                <w:sz w:val="20"/>
                <w:szCs w:val="20"/>
              </w:rPr>
              <w:t>.</w:t>
            </w:r>
          </w:p>
          <w:p w14:paraId="1B38A398" w14:textId="77777777" w:rsidR="00472C9D" w:rsidRPr="003E57C3" w:rsidRDefault="00472C9D" w:rsidP="007815DD">
            <w:pPr>
              <w:pStyle w:val="paragraph"/>
              <w:spacing w:before="0" w:beforeAutospacing="0" w:after="0" w:afterAutospacing="0"/>
              <w:textAlignment w:val="baseline"/>
              <w:rPr>
                <w:rStyle w:val="normaltextrun"/>
                <w:rFonts w:ascii="Proxima Nova" w:hAnsi="Proxima Nova"/>
                <w:sz w:val="20"/>
                <w:szCs w:val="20"/>
              </w:rPr>
            </w:pP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E8C1BA" w14:textId="7AC8F4ED" w:rsidR="00472C9D" w:rsidRPr="003E57C3" w:rsidRDefault="003E57C3" w:rsidP="00D418E4">
            <w:pPr>
              <w:rPr>
                <w:rFonts w:ascii="Proxima Nova" w:hAnsi="Proxima Nova" w:cs="Arial"/>
                <w:sz w:val="20"/>
                <w:szCs w:val="20"/>
              </w:rPr>
            </w:pPr>
            <w:r w:rsidRPr="003E57C3">
              <w:rPr>
                <w:rFonts w:ascii="Proxima Nova" w:hAnsi="Proxima Nova" w:cs="Arial"/>
                <w:sz w:val="20"/>
                <w:szCs w:val="20"/>
              </w:rPr>
              <w:t xml:space="preserve">AP Classroom: Multiple Choice Questions </w:t>
            </w:r>
          </w:p>
        </w:tc>
      </w:tr>
      <w:tr w:rsidR="00472C9D" w:rsidRPr="003979C6" w14:paraId="71A56EBE" w14:textId="77777777" w:rsidTr="00326E57">
        <w:trPr>
          <w:trHeight w:val="453"/>
        </w:trPr>
        <w:tc>
          <w:tcPr>
            <w:tcW w:w="14392"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BD2762" w14:textId="77777777" w:rsidR="00472C9D" w:rsidRDefault="00472C9D" w:rsidP="00055FE3">
            <w:pPr>
              <w:jc w:val="center"/>
              <w:rPr>
                <w:rFonts w:ascii="Proxima Nova" w:hAnsi="Proxima Nova"/>
                <w:b/>
                <w:sz w:val="22"/>
                <w:szCs w:val="22"/>
              </w:rPr>
            </w:pPr>
            <w:r>
              <w:rPr>
                <w:rFonts w:ascii="Proxima Nova" w:hAnsi="Proxima Nova"/>
                <w:b/>
                <w:sz w:val="22"/>
                <w:szCs w:val="22"/>
              </w:rPr>
              <w:t>Lesson 15</w:t>
            </w:r>
          </w:p>
          <w:p w14:paraId="37E41442" w14:textId="77777777" w:rsidR="00472C9D" w:rsidRDefault="00472C9D" w:rsidP="00D42254">
            <w:pPr>
              <w:jc w:val="center"/>
              <w:rPr>
                <w:rFonts w:ascii="Proxima Nova" w:hAnsi="Proxima Nova"/>
                <w:b/>
                <w:strike/>
                <w:sz w:val="22"/>
                <w:szCs w:val="22"/>
              </w:rPr>
            </w:pPr>
            <w:r w:rsidRPr="00F36B01">
              <w:rPr>
                <w:rFonts w:ascii="Proxima Nova" w:hAnsi="Proxima Nova"/>
                <w:b/>
                <w:strike/>
                <w:sz w:val="22"/>
                <w:szCs w:val="22"/>
              </w:rPr>
              <w:t>AP Classroom Exam</w:t>
            </w:r>
          </w:p>
          <w:p w14:paraId="714B5269" w14:textId="0584AC8D" w:rsidR="00F36B01" w:rsidRPr="00F36B01" w:rsidRDefault="00F36B01" w:rsidP="00D42254">
            <w:pPr>
              <w:jc w:val="center"/>
              <w:rPr>
                <w:rFonts w:ascii="Proxima Nova" w:hAnsi="Proxima Nova" w:cs="Arial"/>
                <w:sz w:val="22"/>
                <w:szCs w:val="22"/>
              </w:rPr>
            </w:pPr>
            <w:r w:rsidRPr="00F36B01">
              <w:rPr>
                <w:rFonts w:ascii="Proxima Nova" w:hAnsi="Proxima Nova"/>
                <w:b/>
                <w:sz w:val="22"/>
                <w:szCs w:val="22"/>
              </w:rPr>
              <w:t xml:space="preserve">Exam can be found in </w:t>
            </w:r>
            <w:proofErr w:type="spellStart"/>
            <w:r w:rsidRPr="00F36B01">
              <w:rPr>
                <w:rFonts w:ascii="Proxima Nova" w:hAnsi="Proxima Nova"/>
                <w:b/>
                <w:sz w:val="22"/>
                <w:szCs w:val="22"/>
              </w:rPr>
              <w:t>Edcite</w:t>
            </w:r>
            <w:proofErr w:type="spellEnd"/>
            <w:r w:rsidRPr="00F36B01">
              <w:rPr>
                <w:rFonts w:ascii="Proxima Nova" w:hAnsi="Proxima Nova"/>
                <w:b/>
                <w:sz w:val="22"/>
                <w:szCs w:val="22"/>
              </w:rPr>
              <w:t xml:space="preserve"> </w:t>
            </w:r>
          </w:p>
        </w:tc>
      </w:tr>
    </w:tbl>
    <w:p w14:paraId="6DBEA44E" w14:textId="77777777" w:rsidR="00F83BF4" w:rsidRDefault="00F83BF4" w:rsidP="00F83BF4"/>
    <w:p w14:paraId="1FC01FCD" w14:textId="77777777" w:rsidR="00DA6C7E" w:rsidRDefault="00DA6C7E" w:rsidP="00F83BF4"/>
    <w:bookmarkEnd w:id="8"/>
    <w:p w14:paraId="46E51A71" w14:textId="77777777" w:rsidR="00DA6C7E" w:rsidRDefault="00DA6C7E" w:rsidP="00F83BF4"/>
    <w:p w14:paraId="69D83691" w14:textId="77777777" w:rsidR="00795E0E" w:rsidRDefault="00795E0E" w:rsidP="00F83BF4"/>
    <w:p w14:paraId="16728E79" w14:textId="77777777" w:rsidR="00795E0E" w:rsidRPr="008E0002" w:rsidRDefault="00795E0E" w:rsidP="00795E0E">
      <w:pPr>
        <w:pStyle w:val="Heading1"/>
        <w:rPr>
          <w:rFonts w:ascii="Proxima Nova" w:hAnsi="Proxima Nova" w:cs="Arial"/>
          <w:sz w:val="28"/>
          <w:szCs w:val="28"/>
        </w:rPr>
      </w:pPr>
      <w:r w:rsidRPr="4F45440D">
        <w:rPr>
          <w:rFonts w:ascii="Proxima Nova" w:hAnsi="Proxima Nova" w:cs="Arial"/>
          <w:sz w:val="28"/>
          <w:szCs w:val="28"/>
        </w:rPr>
        <w:t>UNPACKED STANDARDS</w:t>
      </w:r>
    </w:p>
    <w:p w14:paraId="281FF2B7" w14:textId="1BC82C50" w:rsidR="00795E0E" w:rsidRPr="00EF6B2C" w:rsidRDefault="00795E0E" w:rsidP="00795E0E">
      <w:pPr>
        <w:rPr>
          <w:rFonts w:ascii="Proxima Nova" w:hAnsi="Proxima Nova"/>
          <w:bCs/>
          <w:sz w:val="22"/>
        </w:rPr>
      </w:pPr>
      <w:r w:rsidRPr="00795E0E">
        <w:rPr>
          <w:rFonts w:ascii="Proxima Nova" w:hAnsi="Proxima Nova"/>
          <w:bCs/>
          <w:sz w:val="22"/>
        </w:rPr>
        <w:t>See Key Poi</w:t>
      </w:r>
      <w:r w:rsidR="00EF6B2C">
        <w:rPr>
          <w:rFonts w:ascii="Proxima Nova" w:hAnsi="Proxima Nova"/>
          <w:bCs/>
          <w:sz w:val="22"/>
        </w:rPr>
        <w:t xml:space="preserve">nts </w:t>
      </w:r>
    </w:p>
    <w:p w14:paraId="72104D64" w14:textId="77777777" w:rsidR="00795E0E" w:rsidRDefault="00795E0E" w:rsidP="00795E0E">
      <w:pPr>
        <w:rPr>
          <w:rFonts w:asciiTheme="minorHAnsi" w:hAnsiTheme="minorHAnsi" w:cs="Arial"/>
          <w:szCs w:val="20"/>
        </w:rPr>
      </w:pPr>
    </w:p>
    <w:p w14:paraId="7A512944" w14:textId="77777777" w:rsidR="00795E0E" w:rsidRPr="00DB13AE" w:rsidRDefault="00795E0E" w:rsidP="00795E0E">
      <w:pPr>
        <w:pStyle w:val="Heading1"/>
        <w:rPr>
          <w:rFonts w:ascii="Proxima Nova" w:hAnsi="Proxima Nova" w:cs="Arial"/>
          <w:sz w:val="28"/>
          <w:szCs w:val="28"/>
        </w:rPr>
      </w:pPr>
      <w:bookmarkStart w:id="9" w:name="_Toc1298044809"/>
      <w:r w:rsidRPr="4F45440D">
        <w:rPr>
          <w:rFonts w:ascii="Proxima Nova" w:hAnsi="Proxima Nova" w:cs="Arial"/>
          <w:sz w:val="28"/>
          <w:szCs w:val="28"/>
        </w:rPr>
        <w:t>VOCABULARY GLOSSARY</w:t>
      </w:r>
      <w:bookmarkEnd w:id="9"/>
    </w:p>
    <w:p w14:paraId="16A91F6D" w14:textId="77777777" w:rsidR="00795E0E" w:rsidRPr="00E21C20" w:rsidRDefault="00795E0E" w:rsidP="00795E0E">
      <w:pPr>
        <w:rPr>
          <w:rFonts w:ascii="Proxima Nova" w:hAnsi="Proxima Nova" w:cs="Arial"/>
        </w:rPr>
      </w:pPr>
      <w:r>
        <w:rPr>
          <w:rFonts w:ascii="Proxima Nova" w:hAnsi="Proxima Nova" w:cs="Arial"/>
        </w:rPr>
        <w:t>Domain-specific words and definitions for this unit.</w:t>
      </w:r>
    </w:p>
    <w:p w14:paraId="712746AD" w14:textId="77777777" w:rsidR="00795E0E" w:rsidRDefault="00795E0E" w:rsidP="00795E0E">
      <w:pPr>
        <w:rPr>
          <w:rFonts w:asciiTheme="minorHAnsi" w:hAnsiTheme="minorHAnsi" w:cs="Arial"/>
          <w:szCs w:val="20"/>
        </w:rPr>
      </w:pPr>
    </w:p>
    <w:tbl>
      <w:tblPr>
        <w:tblStyle w:val="TableGrid"/>
        <w:tblW w:w="0" w:type="auto"/>
        <w:tblInd w:w="-5" w:type="dxa"/>
        <w:tblLook w:val="04A0" w:firstRow="1" w:lastRow="0" w:firstColumn="1" w:lastColumn="0" w:noHBand="0" w:noVBand="1"/>
      </w:tblPr>
      <w:tblGrid>
        <w:gridCol w:w="4590"/>
        <w:gridCol w:w="9688"/>
      </w:tblGrid>
      <w:tr w:rsidR="00795E0E" w14:paraId="4E3886D0" w14:textId="77777777" w:rsidTr="00FB0521">
        <w:tc>
          <w:tcPr>
            <w:tcW w:w="14278" w:type="dxa"/>
            <w:gridSpan w:val="2"/>
            <w:shd w:val="clear" w:color="auto" w:fill="0077BF"/>
            <w:vAlign w:val="center"/>
          </w:tcPr>
          <w:p w14:paraId="0ACF4FE4" w14:textId="77777777" w:rsidR="00795E0E" w:rsidRPr="00F05FA3" w:rsidRDefault="00795E0E" w:rsidP="00242484">
            <w:pPr>
              <w:rPr>
                <w:rFonts w:ascii="Proxima Nova" w:hAnsi="Proxima Nova" w:cs="Arial"/>
                <w:szCs w:val="20"/>
              </w:rPr>
            </w:pPr>
            <w:r>
              <w:rPr>
                <w:rFonts w:ascii="Proxima Nova" w:hAnsi="Proxima Nova" w:cs="Arial"/>
                <w:color w:val="FFFFFF" w:themeColor="background1"/>
                <w:szCs w:val="20"/>
              </w:rPr>
              <w:t>Key Content Vocabulary</w:t>
            </w:r>
          </w:p>
        </w:tc>
      </w:tr>
      <w:tr w:rsidR="00795E0E" w14:paraId="2435506D" w14:textId="77777777" w:rsidTr="000977F0">
        <w:tc>
          <w:tcPr>
            <w:tcW w:w="14278" w:type="dxa"/>
            <w:gridSpan w:val="2"/>
            <w:tcBorders>
              <w:top w:val="dashed" w:sz="4" w:space="0" w:color="auto"/>
            </w:tcBorders>
            <w:shd w:val="clear" w:color="auto" w:fill="FFCE3C"/>
          </w:tcPr>
          <w:p w14:paraId="6998C11C" w14:textId="125C8E55" w:rsidR="00795E0E" w:rsidRPr="00F90AF4" w:rsidRDefault="00F90AF4" w:rsidP="00F90AF4">
            <w:pPr>
              <w:jc w:val="center"/>
              <w:rPr>
                <w:rFonts w:asciiTheme="minorHAnsi" w:hAnsiTheme="minorHAnsi" w:cstheme="minorHAnsi"/>
                <w:szCs w:val="20"/>
              </w:rPr>
            </w:pPr>
            <w:r>
              <w:rPr>
                <w:rFonts w:asciiTheme="minorHAnsi" w:hAnsiTheme="minorHAnsi" w:cstheme="minorHAnsi"/>
                <w:szCs w:val="20"/>
              </w:rPr>
              <w:t>Westward Expansion &amp; Manifest Destiny</w:t>
            </w:r>
          </w:p>
        </w:tc>
      </w:tr>
      <w:tr w:rsidR="00F90AF4" w14:paraId="13378AF4" w14:textId="77777777" w:rsidTr="000977F0">
        <w:trPr>
          <w:trHeight w:val="494"/>
        </w:trPr>
        <w:tc>
          <w:tcPr>
            <w:tcW w:w="4590" w:type="dxa"/>
            <w:tcBorders>
              <w:top w:val="dashed" w:sz="4" w:space="0" w:color="auto"/>
              <w:bottom w:val="dashed" w:sz="4" w:space="0" w:color="auto"/>
            </w:tcBorders>
          </w:tcPr>
          <w:p w14:paraId="4B872B50" w14:textId="0F15325F" w:rsidR="00F90AF4" w:rsidRPr="00F90AF4" w:rsidRDefault="00F90AF4" w:rsidP="00242484">
            <w:pPr>
              <w:autoSpaceDE w:val="0"/>
              <w:autoSpaceDN w:val="0"/>
              <w:adjustRightInd w:val="0"/>
              <w:rPr>
                <w:rFonts w:asciiTheme="minorHAnsi" w:hAnsiTheme="minorHAnsi" w:cstheme="minorHAnsi"/>
                <w:szCs w:val="20"/>
              </w:rPr>
            </w:pPr>
            <w:r>
              <w:rPr>
                <w:rFonts w:asciiTheme="minorHAnsi" w:hAnsiTheme="minorHAnsi" w:cstheme="minorHAnsi"/>
                <w:szCs w:val="20"/>
              </w:rPr>
              <w:t xml:space="preserve">Manifest Destiny </w:t>
            </w:r>
          </w:p>
        </w:tc>
        <w:tc>
          <w:tcPr>
            <w:tcW w:w="9688" w:type="dxa"/>
            <w:tcBorders>
              <w:top w:val="dashed" w:sz="4" w:space="0" w:color="auto"/>
              <w:bottom w:val="dashed" w:sz="4" w:space="0" w:color="auto"/>
            </w:tcBorders>
          </w:tcPr>
          <w:p w14:paraId="4A720506" w14:textId="35AFAA30" w:rsidR="00F90AF4" w:rsidRPr="00922DC4" w:rsidRDefault="00922DC4" w:rsidP="00242484">
            <w:pPr>
              <w:rPr>
                <w:rFonts w:asciiTheme="minorHAnsi" w:hAnsiTheme="minorHAnsi" w:cstheme="minorHAnsi"/>
                <w:bCs/>
                <w:szCs w:val="20"/>
              </w:rPr>
            </w:pPr>
            <w:r w:rsidRPr="00922DC4">
              <w:rPr>
                <w:rFonts w:asciiTheme="minorHAnsi" w:hAnsiTheme="minorHAnsi" w:cstheme="minorHAnsi"/>
                <w:bCs/>
                <w:szCs w:val="20"/>
              </w:rPr>
              <w:t>The 19th-century belief that American expansion across North America was justified and inevitable</w:t>
            </w:r>
          </w:p>
        </w:tc>
      </w:tr>
      <w:tr w:rsidR="00922DC4" w14:paraId="718CD4F5" w14:textId="77777777" w:rsidTr="000977F0">
        <w:trPr>
          <w:trHeight w:val="494"/>
        </w:trPr>
        <w:tc>
          <w:tcPr>
            <w:tcW w:w="4590" w:type="dxa"/>
            <w:tcBorders>
              <w:top w:val="dashed" w:sz="4" w:space="0" w:color="auto"/>
              <w:bottom w:val="dashed" w:sz="4" w:space="0" w:color="auto"/>
            </w:tcBorders>
          </w:tcPr>
          <w:p w14:paraId="461EF93E" w14:textId="3DDF44DF" w:rsidR="00922DC4" w:rsidRDefault="00922DC4" w:rsidP="00242484">
            <w:pPr>
              <w:autoSpaceDE w:val="0"/>
              <w:autoSpaceDN w:val="0"/>
              <w:adjustRightInd w:val="0"/>
              <w:rPr>
                <w:rFonts w:asciiTheme="minorHAnsi" w:hAnsiTheme="minorHAnsi" w:cstheme="minorHAnsi"/>
                <w:szCs w:val="20"/>
              </w:rPr>
            </w:pPr>
            <w:r w:rsidRPr="00922DC4">
              <w:rPr>
                <w:rFonts w:asciiTheme="minorHAnsi" w:hAnsiTheme="minorHAnsi" w:cstheme="minorHAnsi"/>
                <w:szCs w:val="20"/>
              </w:rPr>
              <w:t>California Gold Rush (1849)</w:t>
            </w:r>
          </w:p>
        </w:tc>
        <w:tc>
          <w:tcPr>
            <w:tcW w:w="9688" w:type="dxa"/>
            <w:tcBorders>
              <w:top w:val="dashed" w:sz="4" w:space="0" w:color="auto"/>
              <w:bottom w:val="dashed" w:sz="4" w:space="0" w:color="auto"/>
            </w:tcBorders>
          </w:tcPr>
          <w:p w14:paraId="2D4CACC5" w14:textId="57BA0F71" w:rsidR="00922DC4" w:rsidRPr="00922DC4" w:rsidRDefault="004A62D6" w:rsidP="00242484">
            <w:pPr>
              <w:rPr>
                <w:rFonts w:asciiTheme="minorHAnsi" w:hAnsiTheme="minorHAnsi" w:cstheme="minorHAnsi"/>
                <w:bCs/>
                <w:szCs w:val="20"/>
              </w:rPr>
            </w:pPr>
            <w:r w:rsidRPr="004A62D6">
              <w:rPr>
                <w:rFonts w:asciiTheme="minorHAnsi" w:hAnsiTheme="minorHAnsi" w:cstheme="minorHAnsi"/>
                <w:bCs/>
                <w:szCs w:val="20"/>
              </w:rPr>
              <w:t>Mass migration to California following the discovery of gold, dramatically increasing population and leading to statehood</w:t>
            </w:r>
          </w:p>
        </w:tc>
      </w:tr>
      <w:tr w:rsidR="00136DF4" w14:paraId="546D9DF3" w14:textId="77777777" w:rsidTr="000977F0">
        <w:trPr>
          <w:trHeight w:val="494"/>
        </w:trPr>
        <w:tc>
          <w:tcPr>
            <w:tcW w:w="4590" w:type="dxa"/>
            <w:tcBorders>
              <w:top w:val="dashed" w:sz="4" w:space="0" w:color="auto"/>
              <w:bottom w:val="dashed" w:sz="4" w:space="0" w:color="auto"/>
            </w:tcBorders>
          </w:tcPr>
          <w:p w14:paraId="39CA4D0E" w14:textId="580AB8B5" w:rsidR="00136DF4" w:rsidRPr="000564F7" w:rsidRDefault="00136DF4" w:rsidP="00136DF4">
            <w:pPr>
              <w:autoSpaceDE w:val="0"/>
              <w:autoSpaceDN w:val="0"/>
              <w:adjustRightInd w:val="0"/>
              <w:rPr>
                <w:rFonts w:asciiTheme="minorHAnsi" w:hAnsiTheme="minorHAnsi" w:cstheme="minorHAnsi"/>
                <w:i/>
                <w:iCs/>
                <w:szCs w:val="20"/>
              </w:rPr>
            </w:pPr>
            <w:r w:rsidRPr="000564F7">
              <w:rPr>
                <w:rFonts w:asciiTheme="minorHAnsi" w:hAnsiTheme="minorHAnsi" w:cstheme="minorHAnsi"/>
                <w:i/>
                <w:iCs/>
                <w:szCs w:val="20"/>
              </w:rPr>
              <w:t xml:space="preserve">Homestead Act (1862) </w:t>
            </w:r>
          </w:p>
        </w:tc>
        <w:tc>
          <w:tcPr>
            <w:tcW w:w="9688" w:type="dxa"/>
            <w:tcBorders>
              <w:top w:val="dashed" w:sz="4" w:space="0" w:color="auto"/>
              <w:bottom w:val="dashed" w:sz="4" w:space="0" w:color="auto"/>
            </w:tcBorders>
          </w:tcPr>
          <w:p w14:paraId="20FAE69B" w14:textId="0327D433" w:rsidR="00136DF4" w:rsidRPr="000564F7" w:rsidRDefault="002E7D2F" w:rsidP="002E7D2F">
            <w:pPr>
              <w:tabs>
                <w:tab w:val="left" w:pos="960"/>
              </w:tabs>
              <w:rPr>
                <w:rFonts w:asciiTheme="minorHAnsi" w:hAnsiTheme="minorHAnsi" w:cstheme="minorHAnsi"/>
                <w:bCs/>
                <w:i/>
                <w:iCs/>
                <w:szCs w:val="20"/>
              </w:rPr>
            </w:pPr>
            <w:r w:rsidRPr="000564F7">
              <w:rPr>
                <w:rFonts w:asciiTheme="minorHAnsi" w:hAnsiTheme="minorHAnsi" w:cstheme="minorHAnsi"/>
                <w:bCs/>
                <w:i/>
                <w:iCs/>
                <w:szCs w:val="20"/>
              </w:rPr>
              <w:t>Federal legislation granting 160 acres of public land to settlers who would farm it for five years</w:t>
            </w:r>
          </w:p>
        </w:tc>
      </w:tr>
      <w:tr w:rsidR="00136DF4" w14:paraId="0F64576D" w14:textId="77777777" w:rsidTr="000977F0">
        <w:trPr>
          <w:trHeight w:val="494"/>
        </w:trPr>
        <w:tc>
          <w:tcPr>
            <w:tcW w:w="4590" w:type="dxa"/>
            <w:tcBorders>
              <w:top w:val="dashed" w:sz="4" w:space="0" w:color="auto"/>
              <w:bottom w:val="dashed" w:sz="4" w:space="0" w:color="auto"/>
            </w:tcBorders>
          </w:tcPr>
          <w:p w14:paraId="579F8AFC" w14:textId="7CBEE6B1" w:rsidR="00136DF4" w:rsidRPr="00922DC4" w:rsidRDefault="002E7D2F" w:rsidP="00136DF4">
            <w:pPr>
              <w:autoSpaceDE w:val="0"/>
              <w:autoSpaceDN w:val="0"/>
              <w:adjustRightInd w:val="0"/>
              <w:rPr>
                <w:rFonts w:asciiTheme="minorHAnsi" w:hAnsiTheme="minorHAnsi" w:cstheme="minorHAnsi"/>
                <w:szCs w:val="20"/>
              </w:rPr>
            </w:pPr>
            <w:r w:rsidRPr="002E7D2F">
              <w:rPr>
                <w:rFonts w:asciiTheme="minorHAnsi" w:hAnsiTheme="minorHAnsi" w:cstheme="minorHAnsi"/>
                <w:szCs w:val="20"/>
              </w:rPr>
              <w:t>Indian Removal Act &amp; Indian Territory</w:t>
            </w:r>
          </w:p>
        </w:tc>
        <w:tc>
          <w:tcPr>
            <w:tcW w:w="9688" w:type="dxa"/>
            <w:tcBorders>
              <w:top w:val="dashed" w:sz="4" w:space="0" w:color="auto"/>
              <w:bottom w:val="dashed" w:sz="4" w:space="0" w:color="auto"/>
            </w:tcBorders>
          </w:tcPr>
          <w:p w14:paraId="1EA3DD0F" w14:textId="7FF81DB1" w:rsidR="00136DF4" w:rsidRPr="004A62D6" w:rsidRDefault="002E7D2F" w:rsidP="00136DF4">
            <w:pPr>
              <w:rPr>
                <w:rFonts w:asciiTheme="minorHAnsi" w:hAnsiTheme="minorHAnsi" w:cstheme="minorHAnsi"/>
                <w:bCs/>
                <w:szCs w:val="20"/>
              </w:rPr>
            </w:pPr>
            <w:r w:rsidRPr="002E7D2F">
              <w:rPr>
                <w:rFonts w:asciiTheme="minorHAnsi" w:hAnsiTheme="minorHAnsi" w:cstheme="minorHAnsi"/>
                <w:bCs/>
                <w:szCs w:val="20"/>
              </w:rPr>
              <w:t>Policy forcing Native Americans westward; Indian Territory was the designated area (later Oklahoma) for relocated tribes</w:t>
            </w:r>
          </w:p>
        </w:tc>
      </w:tr>
      <w:tr w:rsidR="00136DF4" w14:paraId="6BD96614" w14:textId="77777777" w:rsidTr="000977F0">
        <w:trPr>
          <w:trHeight w:val="494"/>
        </w:trPr>
        <w:tc>
          <w:tcPr>
            <w:tcW w:w="4590" w:type="dxa"/>
            <w:tcBorders>
              <w:top w:val="dashed" w:sz="4" w:space="0" w:color="auto"/>
              <w:bottom w:val="dashed" w:sz="4" w:space="0" w:color="auto"/>
            </w:tcBorders>
          </w:tcPr>
          <w:p w14:paraId="2CB189A5" w14:textId="25C82D17" w:rsidR="00136DF4" w:rsidRPr="002E7D2F" w:rsidRDefault="002E7D2F" w:rsidP="00136DF4">
            <w:pPr>
              <w:autoSpaceDE w:val="0"/>
              <w:autoSpaceDN w:val="0"/>
              <w:adjustRightInd w:val="0"/>
              <w:rPr>
                <w:rFonts w:asciiTheme="minorHAnsi" w:hAnsiTheme="minorHAnsi" w:cstheme="minorHAnsi"/>
                <w:szCs w:val="20"/>
              </w:rPr>
            </w:pPr>
            <w:r w:rsidRPr="002E7D2F">
              <w:rPr>
                <w:rFonts w:asciiTheme="minorHAnsi" w:hAnsiTheme="minorHAnsi" w:cstheme="minorHAnsi"/>
                <w:szCs w:val="20"/>
              </w:rPr>
              <w:t>Great Plains</w:t>
            </w:r>
          </w:p>
        </w:tc>
        <w:tc>
          <w:tcPr>
            <w:tcW w:w="9688" w:type="dxa"/>
            <w:tcBorders>
              <w:top w:val="dashed" w:sz="4" w:space="0" w:color="auto"/>
              <w:bottom w:val="dashed" w:sz="4" w:space="0" w:color="auto"/>
            </w:tcBorders>
          </w:tcPr>
          <w:p w14:paraId="31FA569C" w14:textId="04C4C3CC" w:rsidR="00136DF4" w:rsidRPr="004A62D6" w:rsidRDefault="00AB0883" w:rsidP="00136DF4">
            <w:pPr>
              <w:rPr>
                <w:rFonts w:asciiTheme="minorHAnsi" w:hAnsiTheme="minorHAnsi" w:cstheme="minorHAnsi"/>
                <w:bCs/>
                <w:szCs w:val="20"/>
              </w:rPr>
            </w:pPr>
            <w:r w:rsidRPr="00AB0883">
              <w:rPr>
                <w:rFonts w:asciiTheme="minorHAnsi" w:hAnsiTheme="minorHAnsi" w:cstheme="minorHAnsi"/>
                <w:bCs/>
                <w:szCs w:val="20"/>
              </w:rPr>
              <w:t>Vast grassland region west of the Mississippi River, home to nomadic Native American tribes and later settlers</w:t>
            </w:r>
          </w:p>
        </w:tc>
      </w:tr>
      <w:tr w:rsidR="00136DF4" w14:paraId="03F66F4D" w14:textId="77777777" w:rsidTr="000977F0">
        <w:trPr>
          <w:trHeight w:val="494"/>
        </w:trPr>
        <w:tc>
          <w:tcPr>
            <w:tcW w:w="4590" w:type="dxa"/>
            <w:tcBorders>
              <w:top w:val="dashed" w:sz="4" w:space="0" w:color="auto"/>
              <w:bottom w:val="dashed" w:sz="4" w:space="0" w:color="auto"/>
            </w:tcBorders>
          </w:tcPr>
          <w:p w14:paraId="2436DC48" w14:textId="1A92C2E3" w:rsidR="00136DF4" w:rsidRPr="00922DC4" w:rsidRDefault="002F4526" w:rsidP="00136DF4">
            <w:pPr>
              <w:autoSpaceDE w:val="0"/>
              <w:autoSpaceDN w:val="0"/>
              <w:adjustRightInd w:val="0"/>
              <w:rPr>
                <w:rFonts w:asciiTheme="minorHAnsi" w:hAnsiTheme="minorHAnsi" w:cstheme="minorHAnsi"/>
                <w:szCs w:val="20"/>
              </w:rPr>
            </w:pPr>
            <w:r w:rsidRPr="002F4526">
              <w:rPr>
                <w:rFonts w:asciiTheme="minorHAnsi" w:hAnsiTheme="minorHAnsi" w:cstheme="minorHAnsi"/>
                <w:szCs w:val="20"/>
              </w:rPr>
              <w:t>Transcontinental Railroad</w:t>
            </w:r>
          </w:p>
        </w:tc>
        <w:tc>
          <w:tcPr>
            <w:tcW w:w="9688" w:type="dxa"/>
            <w:tcBorders>
              <w:top w:val="dashed" w:sz="4" w:space="0" w:color="auto"/>
              <w:bottom w:val="dashed" w:sz="4" w:space="0" w:color="auto"/>
            </w:tcBorders>
          </w:tcPr>
          <w:p w14:paraId="67AD71DF" w14:textId="1D3649DC" w:rsidR="00136DF4" w:rsidRPr="004A62D6" w:rsidRDefault="000564F7" w:rsidP="00136DF4">
            <w:pPr>
              <w:rPr>
                <w:rFonts w:asciiTheme="minorHAnsi" w:hAnsiTheme="minorHAnsi" w:cstheme="minorHAnsi"/>
                <w:bCs/>
                <w:szCs w:val="20"/>
              </w:rPr>
            </w:pPr>
            <w:r w:rsidRPr="000564F7">
              <w:rPr>
                <w:rFonts w:asciiTheme="minorHAnsi" w:hAnsiTheme="minorHAnsi" w:cstheme="minorHAnsi"/>
                <w:bCs/>
                <w:szCs w:val="20"/>
              </w:rPr>
              <w:t xml:space="preserve">Rail line completed in 1869 connecting the East and West coasts, facilitating trade and </w:t>
            </w:r>
            <w:r w:rsidR="002C2E99" w:rsidRPr="000564F7">
              <w:rPr>
                <w:rFonts w:asciiTheme="minorHAnsi" w:hAnsiTheme="minorHAnsi" w:cstheme="minorHAnsi"/>
                <w:bCs/>
                <w:szCs w:val="20"/>
              </w:rPr>
              <w:t>settlement</w:t>
            </w:r>
            <w:r w:rsidR="002C2E99" w:rsidRPr="000564F7">
              <w:rPr>
                <w:rFonts w:asciiTheme="minorHAnsi" w:hAnsiTheme="minorHAnsi" w:cstheme="minorHAnsi"/>
                <w:b/>
                <w:bCs/>
                <w:szCs w:val="20"/>
              </w:rPr>
              <w:t xml:space="preserve"> </w:t>
            </w:r>
          </w:p>
        </w:tc>
      </w:tr>
      <w:tr w:rsidR="00136DF4" w14:paraId="0DAA8A0F" w14:textId="77777777" w:rsidTr="000977F0">
        <w:trPr>
          <w:trHeight w:val="494"/>
        </w:trPr>
        <w:tc>
          <w:tcPr>
            <w:tcW w:w="4590" w:type="dxa"/>
            <w:tcBorders>
              <w:top w:val="dashed" w:sz="4" w:space="0" w:color="auto"/>
              <w:bottom w:val="dashed" w:sz="4" w:space="0" w:color="auto"/>
            </w:tcBorders>
          </w:tcPr>
          <w:p w14:paraId="18C4448C" w14:textId="1CE61D77" w:rsidR="00136DF4" w:rsidRPr="000564F7" w:rsidRDefault="000564F7" w:rsidP="00136DF4">
            <w:pPr>
              <w:autoSpaceDE w:val="0"/>
              <w:autoSpaceDN w:val="0"/>
              <w:adjustRightInd w:val="0"/>
              <w:rPr>
                <w:rFonts w:asciiTheme="minorHAnsi" w:hAnsiTheme="minorHAnsi" w:cstheme="minorHAnsi"/>
                <w:szCs w:val="20"/>
              </w:rPr>
            </w:pPr>
            <w:r w:rsidRPr="000564F7">
              <w:rPr>
                <w:rFonts w:asciiTheme="minorHAnsi" w:hAnsiTheme="minorHAnsi" w:cstheme="minorHAnsi"/>
                <w:szCs w:val="20"/>
              </w:rPr>
              <w:t xml:space="preserve">Compromise of 1850 </w:t>
            </w:r>
          </w:p>
        </w:tc>
        <w:tc>
          <w:tcPr>
            <w:tcW w:w="9688" w:type="dxa"/>
            <w:tcBorders>
              <w:top w:val="dashed" w:sz="4" w:space="0" w:color="auto"/>
              <w:bottom w:val="dashed" w:sz="4" w:space="0" w:color="auto"/>
            </w:tcBorders>
          </w:tcPr>
          <w:p w14:paraId="3C8677B1" w14:textId="5244EAC6" w:rsidR="00136DF4" w:rsidRPr="004A62D6" w:rsidRDefault="00795D4C" w:rsidP="00136DF4">
            <w:pPr>
              <w:rPr>
                <w:rFonts w:asciiTheme="minorHAnsi" w:hAnsiTheme="minorHAnsi" w:cstheme="minorHAnsi"/>
                <w:bCs/>
                <w:szCs w:val="20"/>
              </w:rPr>
            </w:pPr>
            <w:r w:rsidRPr="00795D4C">
              <w:rPr>
                <w:rFonts w:asciiTheme="minorHAnsi" w:hAnsiTheme="minorHAnsi" w:cstheme="minorHAnsi"/>
                <w:bCs/>
                <w:szCs w:val="20"/>
              </w:rPr>
              <w:t>Series of laws attempting to resolve tensions between free and slave states regarding western territories</w:t>
            </w:r>
          </w:p>
        </w:tc>
      </w:tr>
      <w:tr w:rsidR="00136DF4" w14:paraId="69A06EAA" w14:textId="77777777" w:rsidTr="000977F0">
        <w:trPr>
          <w:trHeight w:val="494"/>
        </w:trPr>
        <w:tc>
          <w:tcPr>
            <w:tcW w:w="4590" w:type="dxa"/>
            <w:tcBorders>
              <w:top w:val="dashed" w:sz="4" w:space="0" w:color="auto"/>
              <w:bottom w:val="dashed" w:sz="4" w:space="0" w:color="auto"/>
            </w:tcBorders>
          </w:tcPr>
          <w:p w14:paraId="026AF514" w14:textId="1796C17B" w:rsidR="00136DF4" w:rsidRPr="00795D4C" w:rsidRDefault="00795D4C" w:rsidP="00136DF4">
            <w:pPr>
              <w:autoSpaceDE w:val="0"/>
              <w:autoSpaceDN w:val="0"/>
              <w:adjustRightInd w:val="0"/>
              <w:rPr>
                <w:rFonts w:asciiTheme="minorHAnsi" w:hAnsiTheme="minorHAnsi" w:cstheme="minorHAnsi"/>
                <w:szCs w:val="20"/>
              </w:rPr>
            </w:pPr>
            <w:r w:rsidRPr="00795D4C">
              <w:rPr>
                <w:rFonts w:asciiTheme="minorHAnsi" w:hAnsiTheme="minorHAnsi" w:cstheme="minorHAnsi"/>
                <w:szCs w:val="20"/>
              </w:rPr>
              <w:t>Kansas-Nebraska Act (1854)</w:t>
            </w:r>
          </w:p>
        </w:tc>
        <w:tc>
          <w:tcPr>
            <w:tcW w:w="9688" w:type="dxa"/>
            <w:tcBorders>
              <w:top w:val="dashed" w:sz="4" w:space="0" w:color="auto"/>
              <w:bottom w:val="dashed" w:sz="4" w:space="0" w:color="auto"/>
            </w:tcBorders>
          </w:tcPr>
          <w:p w14:paraId="5C48A2F5" w14:textId="76DF37AA" w:rsidR="00136DF4" w:rsidRPr="004A62D6" w:rsidRDefault="002C2E99" w:rsidP="00136DF4">
            <w:pPr>
              <w:rPr>
                <w:rFonts w:asciiTheme="minorHAnsi" w:hAnsiTheme="minorHAnsi" w:cstheme="minorHAnsi"/>
                <w:bCs/>
                <w:szCs w:val="20"/>
              </w:rPr>
            </w:pPr>
            <w:r w:rsidRPr="002C2E99">
              <w:rPr>
                <w:rFonts w:asciiTheme="minorHAnsi" w:hAnsiTheme="minorHAnsi" w:cstheme="minorHAnsi"/>
                <w:bCs/>
                <w:szCs w:val="20"/>
              </w:rPr>
              <w:t>Legislation allowing territories to decide slavery through popular sovereignty, leading to violent conflict</w:t>
            </w:r>
          </w:p>
        </w:tc>
      </w:tr>
      <w:tr w:rsidR="00136DF4" w14:paraId="4B67197C" w14:textId="77777777" w:rsidTr="000977F0">
        <w:trPr>
          <w:trHeight w:val="494"/>
        </w:trPr>
        <w:tc>
          <w:tcPr>
            <w:tcW w:w="4590" w:type="dxa"/>
            <w:tcBorders>
              <w:top w:val="dashed" w:sz="4" w:space="0" w:color="auto"/>
              <w:bottom w:val="dashed" w:sz="4" w:space="0" w:color="auto"/>
            </w:tcBorders>
          </w:tcPr>
          <w:p w14:paraId="50750898" w14:textId="2FBA1FCF" w:rsidR="00136DF4" w:rsidRPr="00922DC4" w:rsidRDefault="00961431" w:rsidP="00136DF4">
            <w:pPr>
              <w:autoSpaceDE w:val="0"/>
              <w:autoSpaceDN w:val="0"/>
              <w:adjustRightInd w:val="0"/>
              <w:rPr>
                <w:rFonts w:asciiTheme="minorHAnsi" w:hAnsiTheme="minorHAnsi" w:cstheme="minorHAnsi"/>
                <w:szCs w:val="20"/>
              </w:rPr>
            </w:pPr>
            <w:r w:rsidRPr="00961431">
              <w:rPr>
                <w:rFonts w:asciiTheme="minorHAnsi" w:hAnsiTheme="minorHAnsi" w:cstheme="minorHAnsi"/>
                <w:szCs w:val="20"/>
              </w:rPr>
              <w:t>Bleeding Kansas</w:t>
            </w:r>
          </w:p>
        </w:tc>
        <w:tc>
          <w:tcPr>
            <w:tcW w:w="9688" w:type="dxa"/>
            <w:tcBorders>
              <w:top w:val="dashed" w:sz="4" w:space="0" w:color="auto"/>
              <w:bottom w:val="dashed" w:sz="4" w:space="0" w:color="auto"/>
            </w:tcBorders>
          </w:tcPr>
          <w:p w14:paraId="34D7871C" w14:textId="014ECE7E" w:rsidR="00136DF4" w:rsidRPr="004A62D6" w:rsidRDefault="003105B3" w:rsidP="00136DF4">
            <w:pPr>
              <w:rPr>
                <w:rFonts w:asciiTheme="minorHAnsi" w:hAnsiTheme="minorHAnsi" w:cstheme="minorHAnsi"/>
                <w:bCs/>
                <w:szCs w:val="20"/>
              </w:rPr>
            </w:pPr>
            <w:r w:rsidRPr="003105B3">
              <w:rPr>
                <w:rFonts w:asciiTheme="minorHAnsi" w:hAnsiTheme="minorHAnsi" w:cstheme="minorHAnsi"/>
                <w:bCs/>
                <w:szCs w:val="20"/>
              </w:rPr>
              <w:t>Period of violent conflict in Kansas Territory over the slavery question (1854-1859)</w:t>
            </w:r>
          </w:p>
        </w:tc>
      </w:tr>
      <w:tr w:rsidR="005315C4" w14:paraId="1CEB16B2" w14:textId="77777777" w:rsidTr="000977F0">
        <w:trPr>
          <w:trHeight w:val="494"/>
        </w:trPr>
        <w:tc>
          <w:tcPr>
            <w:tcW w:w="14278" w:type="dxa"/>
            <w:gridSpan w:val="2"/>
            <w:tcBorders>
              <w:top w:val="dashed" w:sz="4" w:space="0" w:color="auto"/>
              <w:bottom w:val="dashed" w:sz="4" w:space="0" w:color="auto"/>
            </w:tcBorders>
            <w:shd w:val="clear" w:color="auto" w:fill="FFCE3C"/>
          </w:tcPr>
          <w:p w14:paraId="2E5C1053" w14:textId="6F780FB5" w:rsidR="005315C4" w:rsidRPr="004A62D6" w:rsidRDefault="005315C4" w:rsidP="005315C4">
            <w:pPr>
              <w:jc w:val="center"/>
              <w:rPr>
                <w:rFonts w:asciiTheme="minorHAnsi" w:hAnsiTheme="minorHAnsi" w:cstheme="minorHAnsi"/>
                <w:bCs/>
                <w:szCs w:val="20"/>
              </w:rPr>
            </w:pPr>
            <w:r>
              <w:rPr>
                <w:rFonts w:asciiTheme="minorHAnsi" w:hAnsiTheme="minorHAnsi" w:cstheme="minorHAnsi"/>
                <w:bCs/>
                <w:szCs w:val="20"/>
              </w:rPr>
              <w:t xml:space="preserve">Slavery &amp; Sectional Conflict </w:t>
            </w:r>
          </w:p>
        </w:tc>
      </w:tr>
      <w:tr w:rsidR="005315C4" w14:paraId="4F701037" w14:textId="77777777" w:rsidTr="000977F0">
        <w:trPr>
          <w:trHeight w:val="494"/>
        </w:trPr>
        <w:tc>
          <w:tcPr>
            <w:tcW w:w="4590" w:type="dxa"/>
            <w:tcBorders>
              <w:top w:val="dashed" w:sz="4" w:space="0" w:color="auto"/>
              <w:bottom w:val="dashed" w:sz="4" w:space="0" w:color="auto"/>
            </w:tcBorders>
          </w:tcPr>
          <w:p w14:paraId="62C03916" w14:textId="56E423A6" w:rsidR="005315C4" w:rsidRPr="00922DC4" w:rsidRDefault="00583866" w:rsidP="00136DF4">
            <w:pPr>
              <w:autoSpaceDE w:val="0"/>
              <w:autoSpaceDN w:val="0"/>
              <w:adjustRightInd w:val="0"/>
              <w:rPr>
                <w:rFonts w:asciiTheme="minorHAnsi" w:hAnsiTheme="minorHAnsi" w:cstheme="minorHAnsi"/>
                <w:szCs w:val="20"/>
              </w:rPr>
            </w:pPr>
            <w:r w:rsidRPr="00583866">
              <w:rPr>
                <w:rFonts w:asciiTheme="minorHAnsi" w:hAnsiTheme="minorHAnsi" w:cstheme="minorHAnsi"/>
                <w:szCs w:val="20"/>
              </w:rPr>
              <w:t>Popular Sovereignty</w:t>
            </w:r>
          </w:p>
        </w:tc>
        <w:tc>
          <w:tcPr>
            <w:tcW w:w="9688" w:type="dxa"/>
            <w:tcBorders>
              <w:top w:val="dashed" w:sz="4" w:space="0" w:color="auto"/>
              <w:bottom w:val="dashed" w:sz="4" w:space="0" w:color="auto"/>
            </w:tcBorders>
          </w:tcPr>
          <w:p w14:paraId="035ADA29" w14:textId="1DA39E4A" w:rsidR="005315C4" w:rsidRPr="004A62D6" w:rsidRDefault="00B8034E" w:rsidP="00136DF4">
            <w:pPr>
              <w:rPr>
                <w:rFonts w:asciiTheme="minorHAnsi" w:hAnsiTheme="minorHAnsi" w:cstheme="minorHAnsi"/>
                <w:bCs/>
                <w:szCs w:val="20"/>
              </w:rPr>
            </w:pPr>
            <w:r w:rsidRPr="00B8034E">
              <w:rPr>
                <w:rFonts w:asciiTheme="minorHAnsi" w:hAnsiTheme="minorHAnsi" w:cstheme="minorHAnsi"/>
                <w:bCs/>
                <w:szCs w:val="20"/>
              </w:rPr>
              <w:t>The principle that territorial settlers should decide whether to permit slavery in their region</w:t>
            </w:r>
          </w:p>
        </w:tc>
      </w:tr>
      <w:tr w:rsidR="00583866" w14:paraId="7B8243DD" w14:textId="77777777" w:rsidTr="000977F0">
        <w:trPr>
          <w:trHeight w:val="494"/>
        </w:trPr>
        <w:tc>
          <w:tcPr>
            <w:tcW w:w="4590" w:type="dxa"/>
            <w:tcBorders>
              <w:top w:val="dashed" w:sz="4" w:space="0" w:color="auto"/>
              <w:bottom w:val="dashed" w:sz="4" w:space="0" w:color="auto"/>
            </w:tcBorders>
          </w:tcPr>
          <w:p w14:paraId="33993890" w14:textId="462D0D74" w:rsidR="00583866" w:rsidRPr="00583866" w:rsidRDefault="00583866" w:rsidP="00583866">
            <w:pPr>
              <w:tabs>
                <w:tab w:val="left" w:pos="1305"/>
              </w:tabs>
              <w:autoSpaceDE w:val="0"/>
              <w:autoSpaceDN w:val="0"/>
              <w:adjustRightInd w:val="0"/>
              <w:rPr>
                <w:rFonts w:asciiTheme="minorHAnsi" w:hAnsiTheme="minorHAnsi" w:cstheme="minorHAnsi"/>
                <w:szCs w:val="20"/>
              </w:rPr>
            </w:pPr>
            <w:r w:rsidRPr="00583866">
              <w:rPr>
                <w:rFonts w:asciiTheme="minorHAnsi" w:hAnsiTheme="minorHAnsi" w:cstheme="minorHAnsi"/>
                <w:szCs w:val="20"/>
              </w:rPr>
              <w:t>Free Soil Movement</w:t>
            </w:r>
            <w:r>
              <w:rPr>
                <w:rFonts w:asciiTheme="minorHAnsi" w:hAnsiTheme="minorHAnsi" w:cstheme="minorHAnsi"/>
                <w:szCs w:val="20"/>
              </w:rPr>
              <w:tab/>
            </w:r>
          </w:p>
        </w:tc>
        <w:tc>
          <w:tcPr>
            <w:tcW w:w="9688" w:type="dxa"/>
            <w:tcBorders>
              <w:top w:val="dashed" w:sz="4" w:space="0" w:color="auto"/>
              <w:bottom w:val="dashed" w:sz="4" w:space="0" w:color="auto"/>
            </w:tcBorders>
          </w:tcPr>
          <w:p w14:paraId="181BBF30" w14:textId="3D3FD824" w:rsidR="00583866" w:rsidRPr="004A62D6" w:rsidRDefault="00A75B67" w:rsidP="00136DF4">
            <w:pPr>
              <w:rPr>
                <w:rFonts w:asciiTheme="minorHAnsi" w:hAnsiTheme="minorHAnsi" w:cstheme="minorHAnsi"/>
                <w:bCs/>
                <w:szCs w:val="20"/>
              </w:rPr>
            </w:pPr>
            <w:r w:rsidRPr="00A75B67">
              <w:rPr>
                <w:rFonts w:asciiTheme="minorHAnsi" w:hAnsiTheme="minorHAnsi" w:cstheme="minorHAnsi"/>
                <w:bCs/>
                <w:szCs w:val="20"/>
              </w:rPr>
              <w:t>political movement opposing slavery expansion into western territories</w:t>
            </w:r>
          </w:p>
        </w:tc>
      </w:tr>
      <w:tr w:rsidR="00583866" w14:paraId="17CB4359" w14:textId="77777777" w:rsidTr="000977F0">
        <w:trPr>
          <w:trHeight w:val="494"/>
        </w:trPr>
        <w:tc>
          <w:tcPr>
            <w:tcW w:w="4590" w:type="dxa"/>
            <w:tcBorders>
              <w:top w:val="dashed" w:sz="4" w:space="0" w:color="auto"/>
              <w:bottom w:val="dashed" w:sz="4" w:space="0" w:color="auto"/>
            </w:tcBorders>
          </w:tcPr>
          <w:p w14:paraId="3E3B63FD" w14:textId="3BF7CC52" w:rsidR="00583866" w:rsidRPr="00583866" w:rsidRDefault="00A75B67" w:rsidP="00583866">
            <w:pPr>
              <w:tabs>
                <w:tab w:val="left" w:pos="1305"/>
              </w:tabs>
              <w:autoSpaceDE w:val="0"/>
              <w:autoSpaceDN w:val="0"/>
              <w:adjustRightInd w:val="0"/>
              <w:rPr>
                <w:rFonts w:asciiTheme="minorHAnsi" w:hAnsiTheme="minorHAnsi" w:cstheme="minorHAnsi"/>
                <w:szCs w:val="20"/>
              </w:rPr>
            </w:pPr>
            <w:r w:rsidRPr="00A75B67">
              <w:rPr>
                <w:rFonts w:asciiTheme="minorHAnsi" w:hAnsiTheme="minorHAnsi" w:cstheme="minorHAnsi"/>
                <w:szCs w:val="20"/>
              </w:rPr>
              <w:lastRenderedPageBreak/>
              <w:t>Dred Scott v. Sandford (1857)</w:t>
            </w:r>
          </w:p>
        </w:tc>
        <w:tc>
          <w:tcPr>
            <w:tcW w:w="9688" w:type="dxa"/>
            <w:tcBorders>
              <w:top w:val="dashed" w:sz="4" w:space="0" w:color="auto"/>
              <w:bottom w:val="dashed" w:sz="4" w:space="0" w:color="auto"/>
            </w:tcBorders>
          </w:tcPr>
          <w:p w14:paraId="0777BE46" w14:textId="323DE7D0" w:rsidR="00583866" w:rsidRPr="004A62D6" w:rsidRDefault="00A75B67" w:rsidP="00136DF4">
            <w:pPr>
              <w:rPr>
                <w:rFonts w:asciiTheme="minorHAnsi" w:hAnsiTheme="minorHAnsi" w:cstheme="minorHAnsi"/>
                <w:bCs/>
                <w:szCs w:val="20"/>
              </w:rPr>
            </w:pPr>
            <w:r>
              <w:rPr>
                <w:rFonts w:asciiTheme="minorHAnsi" w:hAnsiTheme="minorHAnsi" w:cstheme="minorHAnsi"/>
                <w:bCs/>
                <w:szCs w:val="20"/>
              </w:rPr>
              <w:t>S</w:t>
            </w:r>
            <w:r w:rsidRPr="00A75B67">
              <w:rPr>
                <w:rFonts w:asciiTheme="minorHAnsi" w:hAnsiTheme="minorHAnsi" w:cstheme="minorHAnsi"/>
                <w:bCs/>
                <w:szCs w:val="20"/>
              </w:rPr>
              <w:t>upreme Court decision denying citizenship to enslaved and formerly enslaved people; declared the Missouri Compromise unconstitutional</w:t>
            </w:r>
          </w:p>
        </w:tc>
      </w:tr>
      <w:tr w:rsidR="00B8034E" w14:paraId="2DDDCE19" w14:textId="77777777" w:rsidTr="000977F0">
        <w:trPr>
          <w:trHeight w:val="494"/>
        </w:trPr>
        <w:tc>
          <w:tcPr>
            <w:tcW w:w="4590" w:type="dxa"/>
            <w:tcBorders>
              <w:top w:val="dashed" w:sz="4" w:space="0" w:color="auto"/>
              <w:bottom w:val="dashed" w:sz="4" w:space="0" w:color="auto"/>
            </w:tcBorders>
          </w:tcPr>
          <w:p w14:paraId="7967622F" w14:textId="3D984976" w:rsidR="00B8034E" w:rsidRPr="00A75B67" w:rsidRDefault="00B8034E" w:rsidP="00583866">
            <w:pPr>
              <w:tabs>
                <w:tab w:val="left" w:pos="1305"/>
              </w:tabs>
              <w:autoSpaceDE w:val="0"/>
              <w:autoSpaceDN w:val="0"/>
              <w:adjustRightInd w:val="0"/>
              <w:rPr>
                <w:rFonts w:asciiTheme="minorHAnsi" w:hAnsiTheme="minorHAnsi" w:cstheme="minorHAnsi"/>
                <w:szCs w:val="20"/>
              </w:rPr>
            </w:pPr>
            <w:r>
              <w:rPr>
                <w:rFonts w:asciiTheme="minorHAnsi" w:hAnsiTheme="minorHAnsi" w:cstheme="minorHAnsi"/>
                <w:szCs w:val="20"/>
              </w:rPr>
              <w:t xml:space="preserve">Slave Power </w:t>
            </w:r>
          </w:p>
        </w:tc>
        <w:tc>
          <w:tcPr>
            <w:tcW w:w="9688" w:type="dxa"/>
            <w:tcBorders>
              <w:top w:val="dashed" w:sz="4" w:space="0" w:color="auto"/>
              <w:bottom w:val="dashed" w:sz="4" w:space="0" w:color="auto"/>
            </w:tcBorders>
          </w:tcPr>
          <w:p w14:paraId="0E2EA0DC" w14:textId="586BBBE3" w:rsidR="00B8034E" w:rsidRDefault="00B8034E" w:rsidP="00136DF4">
            <w:pPr>
              <w:rPr>
                <w:rFonts w:asciiTheme="minorHAnsi" w:hAnsiTheme="minorHAnsi" w:cstheme="minorHAnsi"/>
                <w:bCs/>
                <w:szCs w:val="20"/>
              </w:rPr>
            </w:pPr>
            <w:r w:rsidRPr="00B8034E">
              <w:rPr>
                <w:rFonts w:asciiTheme="minorHAnsi" w:hAnsiTheme="minorHAnsi" w:cstheme="minorHAnsi"/>
                <w:bCs/>
                <w:szCs w:val="20"/>
              </w:rPr>
              <w:t>Northern term for the political influence of Southern slaveholders in national politics</w:t>
            </w:r>
          </w:p>
        </w:tc>
      </w:tr>
      <w:tr w:rsidR="00B8034E" w14:paraId="1B6A34AD" w14:textId="77777777" w:rsidTr="000977F0">
        <w:trPr>
          <w:trHeight w:val="494"/>
        </w:trPr>
        <w:tc>
          <w:tcPr>
            <w:tcW w:w="4590" w:type="dxa"/>
            <w:tcBorders>
              <w:top w:val="dashed" w:sz="4" w:space="0" w:color="auto"/>
              <w:bottom w:val="dashed" w:sz="4" w:space="0" w:color="auto"/>
            </w:tcBorders>
          </w:tcPr>
          <w:p w14:paraId="5D490032" w14:textId="265CC5BF" w:rsidR="00B8034E" w:rsidRDefault="00B8034E" w:rsidP="00583866">
            <w:pPr>
              <w:tabs>
                <w:tab w:val="left" w:pos="1305"/>
              </w:tabs>
              <w:autoSpaceDE w:val="0"/>
              <w:autoSpaceDN w:val="0"/>
              <w:adjustRightInd w:val="0"/>
              <w:rPr>
                <w:rFonts w:asciiTheme="minorHAnsi" w:hAnsiTheme="minorHAnsi" w:cstheme="minorHAnsi"/>
                <w:szCs w:val="20"/>
              </w:rPr>
            </w:pPr>
            <w:r w:rsidRPr="00B8034E">
              <w:rPr>
                <w:rFonts w:asciiTheme="minorHAnsi" w:hAnsiTheme="minorHAnsi" w:cstheme="minorHAnsi"/>
                <w:szCs w:val="20"/>
              </w:rPr>
              <w:t>Fugitive Slave Acts</w:t>
            </w:r>
          </w:p>
        </w:tc>
        <w:tc>
          <w:tcPr>
            <w:tcW w:w="9688" w:type="dxa"/>
            <w:tcBorders>
              <w:top w:val="dashed" w:sz="4" w:space="0" w:color="auto"/>
              <w:bottom w:val="dashed" w:sz="4" w:space="0" w:color="auto"/>
            </w:tcBorders>
          </w:tcPr>
          <w:p w14:paraId="549962A5" w14:textId="585AADCC" w:rsidR="00B8034E" w:rsidRPr="00B8034E" w:rsidRDefault="00BC2F43" w:rsidP="00136DF4">
            <w:pPr>
              <w:rPr>
                <w:rFonts w:asciiTheme="minorHAnsi" w:hAnsiTheme="minorHAnsi" w:cstheme="minorHAnsi"/>
                <w:bCs/>
                <w:szCs w:val="20"/>
              </w:rPr>
            </w:pPr>
            <w:r w:rsidRPr="00BC2F43">
              <w:rPr>
                <w:rFonts w:asciiTheme="minorHAnsi" w:hAnsiTheme="minorHAnsi" w:cstheme="minorHAnsi"/>
                <w:bCs/>
                <w:szCs w:val="20"/>
              </w:rPr>
              <w:t xml:space="preserve">Federal laws </w:t>
            </w:r>
            <w:proofErr w:type="gramStart"/>
            <w:r w:rsidRPr="00BC2F43">
              <w:rPr>
                <w:rFonts w:asciiTheme="minorHAnsi" w:hAnsiTheme="minorHAnsi" w:cstheme="minorHAnsi"/>
                <w:bCs/>
                <w:szCs w:val="20"/>
              </w:rPr>
              <w:t>requiring</w:t>
            </w:r>
            <w:proofErr w:type="gramEnd"/>
            <w:r w:rsidRPr="00BC2F43">
              <w:rPr>
                <w:rFonts w:asciiTheme="minorHAnsi" w:hAnsiTheme="minorHAnsi" w:cstheme="minorHAnsi"/>
                <w:bCs/>
                <w:szCs w:val="20"/>
              </w:rPr>
              <w:t xml:space="preserve"> Northern citizens to assist in capturing and returning escaped slaves to the South</w:t>
            </w:r>
          </w:p>
        </w:tc>
      </w:tr>
      <w:tr w:rsidR="00BC2F43" w14:paraId="7FC4ABFB" w14:textId="77777777" w:rsidTr="000977F0">
        <w:trPr>
          <w:trHeight w:val="494"/>
        </w:trPr>
        <w:tc>
          <w:tcPr>
            <w:tcW w:w="4590" w:type="dxa"/>
            <w:tcBorders>
              <w:top w:val="dashed" w:sz="4" w:space="0" w:color="auto"/>
              <w:bottom w:val="dashed" w:sz="4" w:space="0" w:color="auto"/>
            </w:tcBorders>
          </w:tcPr>
          <w:p w14:paraId="6703D24F" w14:textId="42918DF8" w:rsidR="00BC2F43" w:rsidRPr="00BC2F43" w:rsidRDefault="00BC2F43" w:rsidP="00583866">
            <w:pPr>
              <w:tabs>
                <w:tab w:val="left" w:pos="1305"/>
              </w:tabs>
              <w:autoSpaceDE w:val="0"/>
              <w:autoSpaceDN w:val="0"/>
              <w:adjustRightInd w:val="0"/>
              <w:rPr>
                <w:rFonts w:asciiTheme="minorHAnsi" w:hAnsiTheme="minorHAnsi" w:cstheme="minorHAnsi"/>
                <w:szCs w:val="20"/>
              </w:rPr>
            </w:pPr>
            <w:r w:rsidRPr="00BC2F43">
              <w:rPr>
                <w:rFonts w:asciiTheme="minorHAnsi" w:hAnsiTheme="minorHAnsi" w:cstheme="minorHAnsi"/>
                <w:szCs w:val="20"/>
              </w:rPr>
              <w:t>Underground Railroad</w:t>
            </w:r>
          </w:p>
        </w:tc>
        <w:tc>
          <w:tcPr>
            <w:tcW w:w="9688" w:type="dxa"/>
            <w:tcBorders>
              <w:top w:val="dashed" w:sz="4" w:space="0" w:color="auto"/>
              <w:bottom w:val="dashed" w:sz="4" w:space="0" w:color="auto"/>
            </w:tcBorders>
          </w:tcPr>
          <w:p w14:paraId="18A7FDEA" w14:textId="0AA4B16D" w:rsidR="00BC2F43" w:rsidRPr="00BC2F43" w:rsidRDefault="00BC2F43" w:rsidP="00136DF4">
            <w:pPr>
              <w:rPr>
                <w:rFonts w:asciiTheme="minorHAnsi" w:hAnsiTheme="minorHAnsi" w:cstheme="minorHAnsi"/>
                <w:bCs/>
                <w:szCs w:val="20"/>
              </w:rPr>
            </w:pPr>
            <w:r w:rsidRPr="00BC2F43">
              <w:rPr>
                <w:rFonts w:asciiTheme="minorHAnsi" w:hAnsiTheme="minorHAnsi" w:cstheme="minorHAnsi"/>
                <w:bCs/>
                <w:szCs w:val="20"/>
              </w:rPr>
              <w:t>Network of safe houses and routes used by enslaved people to escape to free states and Canada</w:t>
            </w:r>
          </w:p>
        </w:tc>
      </w:tr>
      <w:tr w:rsidR="00BC2F43" w14:paraId="653C6762" w14:textId="77777777" w:rsidTr="000977F0">
        <w:trPr>
          <w:trHeight w:val="494"/>
        </w:trPr>
        <w:tc>
          <w:tcPr>
            <w:tcW w:w="4590" w:type="dxa"/>
            <w:tcBorders>
              <w:top w:val="dashed" w:sz="4" w:space="0" w:color="auto"/>
              <w:bottom w:val="dashed" w:sz="4" w:space="0" w:color="auto"/>
            </w:tcBorders>
          </w:tcPr>
          <w:p w14:paraId="24389962" w14:textId="3337EDBD" w:rsidR="00BC2F43" w:rsidRPr="00BC2F43" w:rsidRDefault="00BC2F43" w:rsidP="00583866">
            <w:pPr>
              <w:tabs>
                <w:tab w:val="left" w:pos="1305"/>
              </w:tabs>
              <w:autoSpaceDE w:val="0"/>
              <w:autoSpaceDN w:val="0"/>
              <w:adjustRightInd w:val="0"/>
              <w:rPr>
                <w:rFonts w:asciiTheme="minorHAnsi" w:hAnsiTheme="minorHAnsi" w:cstheme="minorHAnsi"/>
                <w:szCs w:val="20"/>
              </w:rPr>
            </w:pPr>
            <w:r w:rsidRPr="00BC2F43">
              <w:rPr>
                <w:rFonts w:asciiTheme="minorHAnsi" w:hAnsiTheme="minorHAnsi" w:cstheme="minorHAnsi"/>
                <w:szCs w:val="20"/>
              </w:rPr>
              <w:t>Secession</w:t>
            </w:r>
          </w:p>
        </w:tc>
        <w:tc>
          <w:tcPr>
            <w:tcW w:w="9688" w:type="dxa"/>
            <w:tcBorders>
              <w:top w:val="dashed" w:sz="4" w:space="0" w:color="auto"/>
              <w:bottom w:val="dashed" w:sz="4" w:space="0" w:color="auto"/>
            </w:tcBorders>
          </w:tcPr>
          <w:p w14:paraId="2A60F8FA" w14:textId="24A6943E" w:rsidR="00BC2F43" w:rsidRPr="00BC2F43" w:rsidRDefault="003306E8" w:rsidP="00136DF4">
            <w:pPr>
              <w:rPr>
                <w:rFonts w:asciiTheme="minorHAnsi" w:hAnsiTheme="minorHAnsi" w:cstheme="minorHAnsi"/>
                <w:bCs/>
                <w:szCs w:val="20"/>
              </w:rPr>
            </w:pPr>
            <w:r w:rsidRPr="003306E8">
              <w:rPr>
                <w:rFonts w:asciiTheme="minorHAnsi" w:hAnsiTheme="minorHAnsi" w:cstheme="minorHAnsi"/>
                <w:bCs/>
                <w:szCs w:val="20"/>
              </w:rPr>
              <w:t>The act of Southern states withdrawing from the Union (1860-1861)</w:t>
            </w:r>
          </w:p>
        </w:tc>
      </w:tr>
      <w:tr w:rsidR="003306E8" w14:paraId="09AA6951" w14:textId="77777777" w:rsidTr="000977F0">
        <w:trPr>
          <w:trHeight w:val="494"/>
        </w:trPr>
        <w:tc>
          <w:tcPr>
            <w:tcW w:w="4590" w:type="dxa"/>
            <w:tcBorders>
              <w:top w:val="dashed" w:sz="4" w:space="0" w:color="auto"/>
              <w:bottom w:val="dashed" w:sz="4" w:space="0" w:color="auto"/>
            </w:tcBorders>
          </w:tcPr>
          <w:p w14:paraId="71F41368" w14:textId="7A56B352" w:rsidR="003306E8" w:rsidRPr="00BC2F43" w:rsidRDefault="003306E8" w:rsidP="00583866">
            <w:pPr>
              <w:tabs>
                <w:tab w:val="left" w:pos="1305"/>
              </w:tabs>
              <w:autoSpaceDE w:val="0"/>
              <w:autoSpaceDN w:val="0"/>
              <w:adjustRightInd w:val="0"/>
              <w:rPr>
                <w:rFonts w:asciiTheme="minorHAnsi" w:hAnsiTheme="minorHAnsi" w:cstheme="minorHAnsi"/>
                <w:szCs w:val="20"/>
              </w:rPr>
            </w:pPr>
            <w:r w:rsidRPr="003306E8">
              <w:rPr>
                <w:rFonts w:asciiTheme="minorHAnsi" w:hAnsiTheme="minorHAnsi" w:cstheme="minorHAnsi"/>
                <w:szCs w:val="20"/>
              </w:rPr>
              <w:t xml:space="preserve">Confederate States of America </w:t>
            </w:r>
          </w:p>
        </w:tc>
        <w:tc>
          <w:tcPr>
            <w:tcW w:w="9688" w:type="dxa"/>
            <w:tcBorders>
              <w:top w:val="dashed" w:sz="4" w:space="0" w:color="auto"/>
              <w:bottom w:val="dashed" w:sz="4" w:space="0" w:color="auto"/>
            </w:tcBorders>
          </w:tcPr>
          <w:p w14:paraId="3B997857" w14:textId="79A2DDFF" w:rsidR="003306E8" w:rsidRPr="003306E8" w:rsidRDefault="005601A2" w:rsidP="00136DF4">
            <w:pPr>
              <w:rPr>
                <w:rFonts w:asciiTheme="minorHAnsi" w:hAnsiTheme="minorHAnsi" w:cstheme="minorHAnsi"/>
                <w:bCs/>
                <w:szCs w:val="20"/>
              </w:rPr>
            </w:pPr>
            <w:r w:rsidRPr="005601A2">
              <w:rPr>
                <w:rFonts w:asciiTheme="minorHAnsi" w:hAnsiTheme="minorHAnsi" w:cstheme="minorHAnsi"/>
                <w:bCs/>
                <w:szCs w:val="20"/>
              </w:rPr>
              <w:t>The political entity formed by eleven Southern states that seceded from the Union</w:t>
            </w:r>
          </w:p>
        </w:tc>
      </w:tr>
      <w:tr w:rsidR="005601A2" w14:paraId="4DA1813D" w14:textId="77777777" w:rsidTr="000977F0">
        <w:trPr>
          <w:trHeight w:val="494"/>
        </w:trPr>
        <w:tc>
          <w:tcPr>
            <w:tcW w:w="14278" w:type="dxa"/>
            <w:gridSpan w:val="2"/>
            <w:tcBorders>
              <w:top w:val="dashed" w:sz="4" w:space="0" w:color="auto"/>
              <w:bottom w:val="dashed" w:sz="4" w:space="0" w:color="auto"/>
            </w:tcBorders>
            <w:shd w:val="clear" w:color="auto" w:fill="FFCE3C"/>
          </w:tcPr>
          <w:p w14:paraId="1EF8E623" w14:textId="51AD6A4E" w:rsidR="005601A2" w:rsidRPr="005601A2" w:rsidRDefault="005601A2" w:rsidP="005601A2">
            <w:pPr>
              <w:jc w:val="center"/>
              <w:rPr>
                <w:rFonts w:asciiTheme="minorHAnsi" w:hAnsiTheme="minorHAnsi" w:cstheme="minorHAnsi"/>
                <w:bCs/>
                <w:szCs w:val="20"/>
              </w:rPr>
            </w:pPr>
            <w:r>
              <w:rPr>
                <w:rFonts w:asciiTheme="minorHAnsi" w:hAnsiTheme="minorHAnsi" w:cstheme="minorHAnsi"/>
                <w:bCs/>
                <w:szCs w:val="20"/>
              </w:rPr>
              <w:t xml:space="preserve">Civil War Era </w:t>
            </w:r>
          </w:p>
        </w:tc>
      </w:tr>
      <w:tr w:rsidR="005601A2" w14:paraId="5DE9470E" w14:textId="77777777" w:rsidTr="000977F0">
        <w:trPr>
          <w:trHeight w:val="494"/>
        </w:trPr>
        <w:tc>
          <w:tcPr>
            <w:tcW w:w="4590" w:type="dxa"/>
            <w:tcBorders>
              <w:top w:val="dashed" w:sz="4" w:space="0" w:color="auto"/>
              <w:bottom w:val="dashed" w:sz="4" w:space="0" w:color="auto"/>
            </w:tcBorders>
          </w:tcPr>
          <w:p w14:paraId="290A6766" w14:textId="2B7F7977" w:rsidR="005601A2" w:rsidRPr="003306E8" w:rsidRDefault="005601A2" w:rsidP="00583866">
            <w:pPr>
              <w:tabs>
                <w:tab w:val="left" w:pos="1305"/>
              </w:tabs>
              <w:autoSpaceDE w:val="0"/>
              <w:autoSpaceDN w:val="0"/>
              <w:adjustRightInd w:val="0"/>
              <w:rPr>
                <w:rFonts w:asciiTheme="minorHAnsi" w:hAnsiTheme="minorHAnsi" w:cstheme="minorHAnsi"/>
                <w:szCs w:val="20"/>
              </w:rPr>
            </w:pPr>
            <w:r w:rsidRPr="005601A2">
              <w:rPr>
                <w:rFonts w:asciiTheme="minorHAnsi" w:hAnsiTheme="minorHAnsi" w:cstheme="minorHAnsi"/>
                <w:szCs w:val="20"/>
              </w:rPr>
              <w:t>Fort Sumter</w:t>
            </w:r>
          </w:p>
        </w:tc>
        <w:tc>
          <w:tcPr>
            <w:tcW w:w="9688" w:type="dxa"/>
            <w:tcBorders>
              <w:top w:val="dashed" w:sz="4" w:space="0" w:color="auto"/>
              <w:bottom w:val="dashed" w:sz="4" w:space="0" w:color="auto"/>
            </w:tcBorders>
          </w:tcPr>
          <w:p w14:paraId="0F2D74DF" w14:textId="07D4D9B9" w:rsidR="005601A2" w:rsidRPr="005601A2" w:rsidRDefault="00D838B2" w:rsidP="00136DF4">
            <w:pPr>
              <w:rPr>
                <w:rFonts w:asciiTheme="minorHAnsi" w:hAnsiTheme="minorHAnsi" w:cstheme="minorHAnsi"/>
                <w:bCs/>
                <w:szCs w:val="20"/>
              </w:rPr>
            </w:pPr>
            <w:r w:rsidRPr="00D838B2">
              <w:rPr>
                <w:rFonts w:asciiTheme="minorHAnsi" w:hAnsiTheme="minorHAnsi" w:cstheme="minorHAnsi"/>
                <w:bCs/>
                <w:szCs w:val="20"/>
              </w:rPr>
              <w:t>Federal fort in Charleston Harbor where the Civil War began in April 1861</w:t>
            </w:r>
          </w:p>
        </w:tc>
      </w:tr>
      <w:tr w:rsidR="00D838B2" w14:paraId="057388BB" w14:textId="77777777" w:rsidTr="000977F0">
        <w:trPr>
          <w:trHeight w:val="494"/>
        </w:trPr>
        <w:tc>
          <w:tcPr>
            <w:tcW w:w="4590" w:type="dxa"/>
            <w:tcBorders>
              <w:top w:val="dashed" w:sz="4" w:space="0" w:color="auto"/>
              <w:bottom w:val="dashed" w:sz="4" w:space="0" w:color="auto"/>
            </w:tcBorders>
          </w:tcPr>
          <w:p w14:paraId="311FC899" w14:textId="6BA24EB0" w:rsidR="00D838B2" w:rsidRPr="005601A2" w:rsidRDefault="00D838B2" w:rsidP="00583866">
            <w:pPr>
              <w:tabs>
                <w:tab w:val="left" w:pos="1305"/>
              </w:tabs>
              <w:autoSpaceDE w:val="0"/>
              <w:autoSpaceDN w:val="0"/>
              <w:adjustRightInd w:val="0"/>
              <w:rPr>
                <w:rFonts w:asciiTheme="minorHAnsi" w:hAnsiTheme="minorHAnsi" w:cstheme="minorHAnsi"/>
                <w:szCs w:val="20"/>
              </w:rPr>
            </w:pPr>
            <w:r w:rsidRPr="00D838B2">
              <w:rPr>
                <w:rFonts w:asciiTheme="minorHAnsi" w:hAnsiTheme="minorHAnsi" w:cstheme="minorHAnsi"/>
                <w:szCs w:val="20"/>
              </w:rPr>
              <w:t>Total War</w:t>
            </w:r>
          </w:p>
        </w:tc>
        <w:tc>
          <w:tcPr>
            <w:tcW w:w="9688" w:type="dxa"/>
            <w:tcBorders>
              <w:top w:val="dashed" w:sz="4" w:space="0" w:color="auto"/>
              <w:bottom w:val="dashed" w:sz="4" w:space="0" w:color="auto"/>
            </w:tcBorders>
          </w:tcPr>
          <w:p w14:paraId="2B5F635C" w14:textId="3C3BD940" w:rsidR="00D838B2" w:rsidRPr="00D838B2" w:rsidRDefault="00D838B2" w:rsidP="00136DF4">
            <w:pPr>
              <w:rPr>
                <w:rFonts w:asciiTheme="minorHAnsi" w:hAnsiTheme="minorHAnsi" w:cstheme="minorHAnsi"/>
                <w:bCs/>
                <w:szCs w:val="20"/>
              </w:rPr>
            </w:pPr>
            <w:r w:rsidRPr="00D838B2">
              <w:rPr>
                <w:rFonts w:asciiTheme="minorHAnsi" w:hAnsiTheme="minorHAnsi" w:cstheme="minorHAnsi"/>
                <w:bCs/>
                <w:szCs w:val="20"/>
              </w:rPr>
              <w:t>Military strategy targeting civilian populations and economic resources, not just opposing armies</w:t>
            </w:r>
          </w:p>
        </w:tc>
      </w:tr>
      <w:tr w:rsidR="00D838B2" w14:paraId="64534EDF" w14:textId="77777777" w:rsidTr="000977F0">
        <w:trPr>
          <w:trHeight w:val="494"/>
        </w:trPr>
        <w:tc>
          <w:tcPr>
            <w:tcW w:w="4590" w:type="dxa"/>
            <w:tcBorders>
              <w:top w:val="dashed" w:sz="4" w:space="0" w:color="auto"/>
              <w:bottom w:val="dashed" w:sz="4" w:space="0" w:color="auto"/>
            </w:tcBorders>
          </w:tcPr>
          <w:p w14:paraId="357B8697" w14:textId="69BF6BBB" w:rsidR="00D838B2" w:rsidRPr="00D838B2" w:rsidRDefault="00F00B43" w:rsidP="00583866">
            <w:pPr>
              <w:tabs>
                <w:tab w:val="left" w:pos="1305"/>
              </w:tabs>
              <w:autoSpaceDE w:val="0"/>
              <w:autoSpaceDN w:val="0"/>
              <w:adjustRightInd w:val="0"/>
              <w:rPr>
                <w:rFonts w:asciiTheme="minorHAnsi" w:hAnsiTheme="minorHAnsi" w:cstheme="minorHAnsi"/>
                <w:szCs w:val="20"/>
              </w:rPr>
            </w:pPr>
            <w:r w:rsidRPr="00F00B43">
              <w:rPr>
                <w:rFonts w:asciiTheme="minorHAnsi" w:hAnsiTheme="minorHAnsi" w:cstheme="minorHAnsi"/>
                <w:szCs w:val="20"/>
              </w:rPr>
              <w:t>Emancipation Proclamation (1863)</w:t>
            </w:r>
          </w:p>
        </w:tc>
        <w:tc>
          <w:tcPr>
            <w:tcW w:w="9688" w:type="dxa"/>
            <w:tcBorders>
              <w:top w:val="dashed" w:sz="4" w:space="0" w:color="auto"/>
              <w:bottom w:val="dashed" w:sz="4" w:space="0" w:color="auto"/>
            </w:tcBorders>
          </w:tcPr>
          <w:p w14:paraId="5EE723BF" w14:textId="1E89E4E8" w:rsidR="00D838B2" w:rsidRPr="00D838B2" w:rsidRDefault="00F00B43" w:rsidP="00136DF4">
            <w:pPr>
              <w:rPr>
                <w:rFonts w:asciiTheme="minorHAnsi" w:hAnsiTheme="minorHAnsi" w:cstheme="minorHAnsi"/>
                <w:bCs/>
                <w:szCs w:val="20"/>
              </w:rPr>
            </w:pPr>
            <w:r w:rsidRPr="00F00B43">
              <w:rPr>
                <w:rFonts w:asciiTheme="minorHAnsi" w:hAnsiTheme="minorHAnsi" w:cstheme="minorHAnsi"/>
                <w:bCs/>
                <w:szCs w:val="20"/>
              </w:rPr>
              <w:t>Executive order declaring slaves in rebel states to be free</w:t>
            </w:r>
          </w:p>
        </w:tc>
      </w:tr>
      <w:tr w:rsidR="00F00B43" w14:paraId="3232EE0F" w14:textId="77777777" w:rsidTr="000977F0">
        <w:trPr>
          <w:trHeight w:val="494"/>
        </w:trPr>
        <w:tc>
          <w:tcPr>
            <w:tcW w:w="4590" w:type="dxa"/>
            <w:tcBorders>
              <w:top w:val="dashed" w:sz="4" w:space="0" w:color="auto"/>
              <w:bottom w:val="dashed" w:sz="4" w:space="0" w:color="auto"/>
            </w:tcBorders>
          </w:tcPr>
          <w:p w14:paraId="7BE8BE9A" w14:textId="3DE1A419" w:rsidR="00F00B43" w:rsidRPr="00F00B43" w:rsidRDefault="00F00B43" w:rsidP="00583866">
            <w:pPr>
              <w:tabs>
                <w:tab w:val="left" w:pos="1305"/>
              </w:tabs>
              <w:autoSpaceDE w:val="0"/>
              <w:autoSpaceDN w:val="0"/>
              <w:adjustRightInd w:val="0"/>
              <w:rPr>
                <w:rFonts w:asciiTheme="minorHAnsi" w:hAnsiTheme="minorHAnsi" w:cstheme="minorHAnsi"/>
                <w:szCs w:val="20"/>
              </w:rPr>
            </w:pPr>
            <w:r w:rsidRPr="00F00B43">
              <w:rPr>
                <w:rFonts w:asciiTheme="minorHAnsi" w:hAnsiTheme="minorHAnsi" w:cstheme="minorHAnsi"/>
                <w:szCs w:val="20"/>
              </w:rPr>
              <w:t xml:space="preserve">13th Amendment </w:t>
            </w:r>
          </w:p>
        </w:tc>
        <w:tc>
          <w:tcPr>
            <w:tcW w:w="9688" w:type="dxa"/>
            <w:tcBorders>
              <w:top w:val="dashed" w:sz="4" w:space="0" w:color="auto"/>
              <w:bottom w:val="dashed" w:sz="4" w:space="0" w:color="auto"/>
            </w:tcBorders>
          </w:tcPr>
          <w:p w14:paraId="2AE51A69" w14:textId="07976559" w:rsidR="00F00B43" w:rsidRPr="00F00B43" w:rsidRDefault="00C164B3" w:rsidP="00136DF4">
            <w:pPr>
              <w:rPr>
                <w:rFonts w:asciiTheme="minorHAnsi" w:hAnsiTheme="minorHAnsi" w:cstheme="minorHAnsi"/>
                <w:bCs/>
                <w:szCs w:val="20"/>
              </w:rPr>
            </w:pPr>
            <w:r w:rsidRPr="00C164B3">
              <w:rPr>
                <w:rFonts w:asciiTheme="minorHAnsi" w:hAnsiTheme="minorHAnsi" w:cstheme="minorHAnsi"/>
                <w:bCs/>
                <w:szCs w:val="20"/>
              </w:rPr>
              <w:t>Constitutional amendment abolishing slavery throughout the United States (ratified 1865)</w:t>
            </w:r>
          </w:p>
        </w:tc>
      </w:tr>
      <w:tr w:rsidR="00C164B3" w14:paraId="5BDD5E7B" w14:textId="77777777" w:rsidTr="000977F0">
        <w:trPr>
          <w:trHeight w:val="382"/>
        </w:trPr>
        <w:tc>
          <w:tcPr>
            <w:tcW w:w="4590" w:type="dxa"/>
            <w:tcBorders>
              <w:top w:val="dashed" w:sz="4" w:space="0" w:color="auto"/>
              <w:bottom w:val="dashed" w:sz="4" w:space="0" w:color="auto"/>
            </w:tcBorders>
          </w:tcPr>
          <w:p w14:paraId="5094E56E" w14:textId="50958632" w:rsidR="00C164B3" w:rsidRPr="00C164B3" w:rsidRDefault="00C164B3" w:rsidP="00583866">
            <w:pPr>
              <w:tabs>
                <w:tab w:val="left" w:pos="1305"/>
              </w:tabs>
              <w:autoSpaceDE w:val="0"/>
              <w:autoSpaceDN w:val="0"/>
              <w:adjustRightInd w:val="0"/>
              <w:rPr>
                <w:rFonts w:asciiTheme="minorHAnsi" w:hAnsiTheme="minorHAnsi" w:cstheme="minorHAnsi"/>
                <w:i/>
                <w:iCs/>
                <w:szCs w:val="20"/>
              </w:rPr>
            </w:pPr>
            <w:r w:rsidRPr="00C164B3">
              <w:rPr>
                <w:rFonts w:asciiTheme="minorHAnsi" w:hAnsiTheme="minorHAnsi" w:cstheme="minorHAnsi"/>
                <w:i/>
                <w:iCs/>
                <w:szCs w:val="20"/>
              </w:rPr>
              <w:t>Battle of Gettysburg (1863)</w:t>
            </w:r>
          </w:p>
        </w:tc>
        <w:tc>
          <w:tcPr>
            <w:tcW w:w="9688" w:type="dxa"/>
            <w:tcBorders>
              <w:top w:val="dashed" w:sz="4" w:space="0" w:color="auto"/>
              <w:bottom w:val="dashed" w:sz="4" w:space="0" w:color="auto"/>
            </w:tcBorders>
          </w:tcPr>
          <w:p w14:paraId="7B328320" w14:textId="332E8879" w:rsidR="00C164B3" w:rsidRPr="00C164B3" w:rsidRDefault="00C164B3" w:rsidP="00136DF4">
            <w:pPr>
              <w:rPr>
                <w:rFonts w:asciiTheme="minorHAnsi" w:hAnsiTheme="minorHAnsi" w:cstheme="minorHAnsi"/>
                <w:bCs/>
                <w:szCs w:val="20"/>
              </w:rPr>
            </w:pPr>
            <w:r w:rsidRPr="00C164B3">
              <w:rPr>
                <w:rFonts w:asciiTheme="minorHAnsi" w:hAnsiTheme="minorHAnsi" w:cstheme="minorHAnsi"/>
                <w:bCs/>
                <w:szCs w:val="20"/>
              </w:rPr>
              <w:t>Major Union victory in Pennsylvania, often considered the turning point of the Civil War</w:t>
            </w:r>
          </w:p>
        </w:tc>
      </w:tr>
      <w:tr w:rsidR="00C164B3" w14:paraId="1C8F2004" w14:textId="77777777" w:rsidTr="000977F0">
        <w:trPr>
          <w:trHeight w:val="382"/>
        </w:trPr>
        <w:tc>
          <w:tcPr>
            <w:tcW w:w="4590" w:type="dxa"/>
            <w:tcBorders>
              <w:top w:val="dashed" w:sz="4" w:space="0" w:color="auto"/>
              <w:bottom w:val="dashed" w:sz="4" w:space="0" w:color="auto"/>
            </w:tcBorders>
          </w:tcPr>
          <w:p w14:paraId="59FD4BB9" w14:textId="3DFF3953" w:rsidR="00C164B3" w:rsidRPr="006F6086" w:rsidRDefault="006F6086" w:rsidP="00583866">
            <w:pPr>
              <w:tabs>
                <w:tab w:val="left" w:pos="1305"/>
              </w:tabs>
              <w:autoSpaceDE w:val="0"/>
              <w:autoSpaceDN w:val="0"/>
              <w:adjustRightInd w:val="0"/>
              <w:rPr>
                <w:rFonts w:asciiTheme="minorHAnsi" w:hAnsiTheme="minorHAnsi" w:cstheme="minorHAnsi"/>
                <w:szCs w:val="20"/>
              </w:rPr>
            </w:pPr>
            <w:r w:rsidRPr="006F6086">
              <w:rPr>
                <w:rFonts w:asciiTheme="minorHAnsi" w:hAnsiTheme="minorHAnsi" w:cstheme="minorHAnsi"/>
                <w:szCs w:val="20"/>
              </w:rPr>
              <w:t>Sherman's March to the Sea</w:t>
            </w:r>
          </w:p>
        </w:tc>
        <w:tc>
          <w:tcPr>
            <w:tcW w:w="9688" w:type="dxa"/>
            <w:tcBorders>
              <w:top w:val="dashed" w:sz="4" w:space="0" w:color="auto"/>
              <w:bottom w:val="dashed" w:sz="4" w:space="0" w:color="auto"/>
            </w:tcBorders>
          </w:tcPr>
          <w:p w14:paraId="654ED6B1" w14:textId="421B1CF1" w:rsidR="00C164B3" w:rsidRPr="00C164B3" w:rsidRDefault="006F6086" w:rsidP="00136DF4">
            <w:pPr>
              <w:rPr>
                <w:rFonts w:asciiTheme="minorHAnsi" w:hAnsiTheme="minorHAnsi" w:cstheme="minorHAnsi"/>
                <w:bCs/>
                <w:szCs w:val="20"/>
              </w:rPr>
            </w:pPr>
            <w:r w:rsidRPr="006F6086">
              <w:rPr>
                <w:rFonts w:asciiTheme="minorHAnsi" w:hAnsiTheme="minorHAnsi" w:cstheme="minorHAnsi"/>
                <w:bCs/>
                <w:szCs w:val="20"/>
              </w:rPr>
              <w:t>Union General William Tecumseh Sherman's destructive campaign through Georgia and the Carolinas (1864-1865)</w:t>
            </w:r>
          </w:p>
        </w:tc>
      </w:tr>
      <w:tr w:rsidR="006F6086" w14:paraId="26B9AFC8" w14:textId="77777777" w:rsidTr="000977F0">
        <w:trPr>
          <w:trHeight w:val="382"/>
        </w:trPr>
        <w:tc>
          <w:tcPr>
            <w:tcW w:w="4590" w:type="dxa"/>
            <w:tcBorders>
              <w:top w:val="dashed" w:sz="4" w:space="0" w:color="auto"/>
              <w:bottom w:val="dashed" w:sz="4" w:space="0" w:color="auto"/>
            </w:tcBorders>
          </w:tcPr>
          <w:p w14:paraId="4EC4AB61" w14:textId="6F80B62E" w:rsidR="006F6086" w:rsidRPr="006F6086" w:rsidRDefault="006F6086" w:rsidP="00583866">
            <w:pPr>
              <w:tabs>
                <w:tab w:val="left" w:pos="1305"/>
              </w:tabs>
              <w:autoSpaceDE w:val="0"/>
              <w:autoSpaceDN w:val="0"/>
              <w:adjustRightInd w:val="0"/>
              <w:rPr>
                <w:rFonts w:asciiTheme="minorHAnsi" w:hAnsiTheme="minorHAnsi" w:cstheme="minorHAnsi"/>
                <w:szCs w:val="20"/>
              </w:rPr>
            </w:pPr>
            <w:r w:rsidRPr="006F6086">
              <w:rPr>
                <w:rFonts w:asciiTheme="minorHAnsi" w:hAnsiTheme="minorHAnsi" w:cstheme="minorHAnsi"/>
                <w:szCs w:val="20"/>
              </w:rPr>
              <w:t>Conscription/Draft</w:t>
            </w:r>
          </w:p>
        </w:tc>
        <w:tc>
          <w:tcPr>
            <w:tcW w:w="9688" w:type="dxa"/>
            <w:tcBorders>
              <w:top w:val="dashed" w:sz="4" w:space="0" w:color="auto"/>
              <w:bottom w:val="dashed" w:sz="4" w:space="0" w:color="auto"/>
            </w:tcBorders>
          </w:tcPr>
          <w:p w14:paraId="69EF91CF" w14:textId="2AB88647" w:rsidR="006F6086" w:rsidRPr="006F6086" w:rsidRDefault="00FB0521" w:rsidP="00FB0521">
            <w:pPr>
              <w:rPr>
                <w:rFonts w:asciiTheme="minorHAnsi" w:hAnsiTheme="minorHAnsi" w:cstheme="minorHAnsi"/>
                <w:bCs/>
                <w:szCs w:val="20"/>
              </w:rPr>
            </w:pPr>
            <w:r>
              <w:rPr>
                <w:rFonts w:asciiTheme="minorHAnsi" w:hAnsiTheme="minorHAnsi" w:cstheme="minorHAnsi"/>
                <w:bCs/>
                <w:szCs w:val="20"/>
              </w:rPr>
              <w:t>f</w:t>
            </w:r>
            <w:r w:rsidRPr="00FB0521">
              <w:rPr>
                <w:rFonts w:asciiTheme="minorHAnsi" w:hAnsiTheme="minorHAnsi" w:cstheme="minorHAnsi"/>
                <w:bCs/>
                <w:szCs w:val="20"/>
              </w:rPr>
              <w:t>orced military service; both Union and Confederacy used drafts during the war</w:t>
            </w:r>
          </w:p>
        </w:tc>
      </w:tr>
      <w:tr w:rsidR="00FB0521" w14:paraId="4421AA4A" w14:textId="77777777" w:rsidTr="000977F0">
        <w:trPr>
          <w:trHeight w:val="382"/>
        </w:trPr>
        <w:tc>
          <w:tcPr>
            <w:tcW w:w="4590" w:type="dxa"/>
            <w:tcBorders>
              <w:top w:val="dashed" w:sz="4" w:space="0" w:color="auto"/>
              <w:bottom w:val="dashed" w:sz="4" w:space="0" w:color="auto"/>
            </w:tcBorders>
          </w:tcPr>
          <w:p w14:paraId="58E2FE02" w14:textId="4AE6B843" w:rsidR="00FB0521" w:rsidRPr="006F6086" w:rsidRDefault="00FB0521" w:rsidP="00583866">
            <w:pPr>
              <w:tabs>
                <w:tab w:val="left" w:pos="1305"/>
              </w:tabs>
              <w:autoSpaceDE w:val="0"/>
              <w:autoSpaceDN w:val="0"/>
              <w:adjustRightInd w:val="0"/>
              <w:rPr>
                <w:rFonts w:asciiTheme="minorHAnsi" w:hAnsiTheme="minorHAnsi" w:cstheme="minorHAnsi"/>
                <w:szCs w:val="20"/>
              </w:rPr>
            </w:pPr>
            <w:r w:rsidRPr="00FB0521">
              <w:rPr>
                <w:rFonts w:asciiTheme="minorHAnsi" w:hAnsiTheme="minorHAnsi" w:cstheme="minorHAnsi"/>
                <w:szCs w:val="20"/>
              </w:rPr>
              <w:t>Copperheads</w:t>
            </w:r>
          </w:p>
        </w:tc>
        <w:tc>
          <w:tcPr>
            <w:tcW w:w="9688" w:type="dxa"/>
            <w:tcBorders>
              <w:top w:val="dashed" w:sz="4" w:space="0" w:color="auto"/>
              <w:bottom w:val="dashed" w:sz="4" w:space="0" w:color="auto"/>
            </w:tcBorders>
          </w:tcPr>
          <w:p w14:paraId="17376B72" w14:textId="6364B87E" w:rsidR="00FB0521" w:rsidRDefault="00FB0521" w:rsidP="00FB0521">
            <w:pPr>
              <w:rPr>
                <w:rFonts w:asciiTheme="minorHAnsi" w:hAnsiTheme="minorHAnsi" w:cstheme="minorHAnsi"/>
                <w:bCs/>
                <w:szCs w:val="20"/>
              </w:rPr>
            </w:pPr>
            <w:r w:rsidRPr="00FB0521">
              <w:rPr>
                <w:rFonts w:asciiTheme="minorHAnsi" w:hAnsiTheme="minorHAnsi" w:cstheme="minorHAnsi"/>
                <w:bCs/>
                <w:szCs w:val="20"/>
              </w:rPr>
              <w:t>Northern Democrats who opposed the Civil War and advocated for peace with the Confederacy</w:t>
            </w:r>
          </w:p>
        </w:tc>
      </w:tr>
      <w:tr w:rsidR="00FB0521" w14:paraId="5528D07D" w14:textId="77777777" w:rsidTr="000977F0">
        <w:trPr>
          <w:trHeight w:val="382"/>
        </w:trPr>
        <w:tc>
          <w:tcPr>
            <w:tcW w:w="14278" w:type="dxa"/>
            <w:gridSpan w:val="2"/>
            <w:tcBorders>
              <w:top w:val="dashed" w:sz="4" w:space="0" w:color="auto"/>
              <w:bottom w:val="dashed" w:sz="4" w:space="0" w:color="auto"/>
            </w:tcBorders>
            <w:shd w:val="clear" w:color="auto" w:fill="FFCE3C"/>
          </w:tcPr>
          <w:p w14:paraId="798096DF" w14:textId="7F164305" w:rsidR="00FB0521" w:rsidRPr="00FB0521" w:rsidRDefault="00FB0521" w:rsidP="00FB0521">
            <w:pPr>
              <w:jc w:val="center"/>
              <w:rPr>
                <w:rFonts w:asciiTheme="minorHAnsi" w:hAnsiTheme="minorHAnsi" w:cstheme="minorHAnsi"/>
                <w:bCs/>
                <w:szCs w:val="20"/>
              </w:rPr>
            </w:pPr>
            <w:r>
              <w:rPr>
                <w:rFonts w:asciiTheme="minorHAnsi" w:hAnsiTheme="minorHAnsi" w:cstheme="minorHAnsi"/>
                <w:bCs/>
                <w:szCs w:val="20"/>
              </w:rPr>
              <w:t xml:space="preserve">Reconstruction &amp; Post War Politics </w:t>
            </w:r>
          </w:p>
        </w:tc>
      </w:tr>
      <w:tr w:rsidR="00FB0521" w14:paraId="6CB0D950" w14:textId="77777777" w:rsidTr="000977F0">
        <w:trPr>
          <w:trHeight w:val="382"/>
        </w:trPr>
        <w:tc>
          <w:tcPr>
            <w:tcW w:w="4590" w:type="dxa"/>
            <w:tcBorders>
              <w:top w:val="dashed" w:sz="4" w:space="0" w:color="auto"/>
              <w:bottom w:val="dashed" w:sz="4" w:space="0" w:color="auto"/>
            </w:tcBorders>
          </w:tcPr>
          <w:p w14:paraId="7068C8A6" w14:textId="687AE5B4" w:rsidR="00FB0521" w:rsidRPr="00FB0521" w:rsidRDefault="005B4C4F" w:rsidP="00583866">
            <w:pPr>
              <w:tabs>
                <w:tab w:val="left" w:pos="1305"/>
              </w:tabs>
              <w:autoSpaceDE w:val="0"/>
              <w:autoSpaceDN w:val="0"/>
              <w:adjustRightInd w:val="0"/>
              <w:rPr>
                <w:rFonts w:asciiTheme="minorHAnsi" w:hAnsiTheme="minorHAnsi" w:cstheme="minorHAnsi"/>
                <w:szCs w:val="20"/>
              </w:rPr>
            </w:pPr>
            <w:r w:rsidRPr="005B4C4F">
              <w:rPr>
                <w:rFonts w:asciiTheme="minorHAnsi" w:hAnsiTheme="minorHAnsi" w:cstheme="minorHAnsi"/>
                <w:szCs w:val="20"/>
              </w:rPr>
              <w:t>Reconstruction (1865-1877)</w:t>
            </w:r>
          </w:p>
        </w:tc>
        <w:tc>
          <w:tcPr>
            <w:tcW w:w="9688" w:type="dxa"/>
            <w:tcBorders>
              <w:top w:val="dashed" w:sz="4" w:space="0" w:color="auto"/>
              <w:bottom w:val="dashed" w:sz="4" w:space="0" w:color="auto"/>
            </w:tcBorders>
          </w:tcPr>
          <w:p w14:paraId="7EE68608" w14:textId="7DCF7E8D" w:rsidR="00FB0521" w:rsidRPr="00FB0521" w:rsidRDefault="005B4C4F" w:rsidP="00FB0521">
            <w:pPr>
              <w:rPr>
                <w:rFonts w:asciiTheme="minorHAnsi" w:hAnsiTheme="minorHAnsi" w:cstheme="minorHAnsi"/>
                <w:bCs/>
                <w:szCs w:val="20"/>
              </w:rPr>
            </w:pPr>
            <w:r w:rsidRPr="005B4C4F">
              <w:rPr>
                <w:rFonts w:asciiTheme="minorHAnsi" w:hAnsiTheme="minorHAnsi" w:cstheme="minorHAnsi"/>
                <w:bCs/>
                <w:szCs w:val="20"/>
              </w:rPr>
              <w:t>Period following the Civil War focused on rebuilding the South and integrating formerly enslaved people into American society</w:t>
            </w:r>
          </w:p>
        </w:tc>
      </w:tr>
      <w:tr w:rsidR="005B4C4F" w14:paraId="0A5D7948" w14:textId="77777777" w:rsidTr="000977F0">
        <w:trPr>
          <w:trHeight w:val="382"/>
        </w:trPr>
        <w:tc>
          <w:tcPr>
            <w:tcW w:w="4590" w:type="dxa"/>
            <w:tcBorders>
              <w:top w:val="dashed" w:sz="4" w:space="0" w:color="auto"/>
              <w:bottom w:val="dashed" w:sz="4" w:space="0" w:color="auto"/>
            </w:tcBorders>
          </w:tcPr>
          <w:p w14:paraId="4A1B6835" w14:textId="294A2D95" w:rsidR="005B4C4F" w:rsidRPr="005B4C4F" w:rsidRDefault="005B4C4F" w:rsidP="00583866">
            <w:pPr>
              <w:tabs>
                <w:tab w:val="left" w:pos="1305"/>
              </w:tabs>
              <w:autoSpaceDE w:val="0"/>
              <w:autoSpaceDN w:val="0"/>
              <w:adjustRightInd w:val="0"/>
              <w:rPr>
                <w:rFonts w:asciiTheme="minorHAnsi" w:hAnsiTheme="minorHAnsi" w:cstheme="minorHAnsi"/>
                <w:szCs w:val="20"/>
              </w:rPr>
            </w:pPr>
            <w:r w:rsidRPr="005B4C4F">
              <w:rPr>
                <w:rFonts w:asciiTheme="minorHAnsi" w:hAnsiTheme="minorHAnsi" w:cstheme="minorHAnsi"/>
                <w:szCs w:val="20"/>
              </w:rPr>
              <w:t>Radical Republicans</w:t>
            </w:r>
          </w:p>
        </w:tc>
        <w:tc>
          <w:tcPr>
            <w:tcW w:w="9688" w:type="dxa"/>
            <w:tcBorders>
              <w:top w:val="dashed" w:sz="4" w:space="0" w:color="auto"/>
              <w:bottom w:val="dashed" w:sz="4" w:space="0" w:color="auto"/>
            </w:tcBorders>
          </w:tcPr>
          <w:p w14:paraId="18798E86" w14:textId="69A298D2" w:rsidR="005B4C4F" w:rsidRPr="005B4C4F" w:rsidRDefault="005B4C4F" w:rsidP="00FB0521">
            <w:pPr>
              <w:rPr>
                <w:rFonts w:asciiTheme="minorHAnsi" w:hAnsiTheme="minorHAnsi" w:cstheme="minorHAnsi"/>
                <w:bCs/>
                <w:szCs w:val="20"/>
              </w:rPr>
            </w:pPr>
            <w:r w:rsidRPr="005B4C4F">
              <w:rPr>
                <w:rFonts w:asciiTheme="minorHAnsi" w:hAnsiTheme="minorHAnsi" w:cstheme="minorHAnsi"/>
                <w:bCs/>
                <w:szCs w:val="20"/>
              </w:rPr>
              <w:t>Republican faction supporting harsh Reconstruction policies and equal rights for freedmen</w:t>
            </w:r>
          </w:p>
        </w:tc>
      </w:tr>
      <w:tr w:rsidR="005B4C4F" w14:paraId="43F24821" w14:textId="77777777" w:rsidTr="000977F0">
        <w:trPr>
          <w:trHeight w:val="382"/>
        </w:trPr>
        <w:tc>
          <w:tcPr>
            <w:tcW w:w="4590" w:type="dxa"/>
            <w:tcBorders>
              <w:top w:val="dashed" w:sz="4" w:space="0" w:color="auto"/>
              <w:bottom w:val="dashed" w:sz="4" w:space="0" w:color="auto"/>
            </w:tcBorders>
          </w:tcPr>
          <w:p w14:paraId="5CC70712" w14:textId="4F2C2559" w:rsidR="005B4C4F" w:rsidRPr="005B4C4F" w:rsidRDefault="00AF7B16" w:rsidP="00583866">
            <w:pPr>
              <w:tabs>
                <w:tab w:val="left" w:pos="1305"/>
              </w:tabs>
              <w:autoSpaceDE w:val="0"/>
              <w:autoSpaceDN w:val="0"/>
              <w:adjustRightInd w:val="0"/>
              <w:rPr>
                <w:rFonts w:asciiTheme="minorHAnsi" w:hAnsiTheme="minorHAnsi" w:cstheme="minorHAnsi"/>
                <w:szCs w:val="20"/>
              </w:rPr>
            </w:pPr>
            <w:r w:rsidRPr="00AF7B16">
              <w:rPr>
                <w:rFonts w:asciiTheme="minorHAnsi" w:hAnsiTheme="minorHAnsi" w:cstheme="minorHAnsi"/>
                <w:szCs w:val="20"/>
              </w:rPr>
              <w:t>Freedmen</w:t>
            </w:r>
          </w:p>
        </w:tc>
        <w:tc>
          <w:tcPr>
            <w:tcW w:w="9688" w:type="dxa"/>
            <w:tcBorders>
              <w:top w:val="dashed" w:sz="4" w:space="0" w:color="auto"/>
              <w:bottom w:val="dashed" w:sz="4" w:space="0" w:color="auto"/>
            </w:tcBorders>
          </w:tcPr>
          <w:p w14:paraId="5A6731E7" w14:textId="46ADD97C" w:rsidR="005B4C4F" w:rsidRPr="005B4C4F" w:rsidRDefault="00AF7B16" w:rsidP="00FB0521">
            <w:pPr>
              <w:rPr>
                <w:rFonts w:asciiTheme="minorHAnsi" w:hAnsiTheme="minorHAnsi" w:cstheme="minorHAnsi"/>
                <w:bCs/>
                <w:szCs w:val="20"/>
              </w:rPr>
            </w:pPr>
            <w:r w:rsidRPr="00AF7B16">
              <w:rPr>
                <w:rFonts w:asciiTheme="minorHAnsi" w:hAnsiTheme="minorHAnsi" w:cstheme="minorHAnsi"/>
                <w:bCs/>
                <w:szCs w:val="20"/>
              </w:rPr>
              <w:t xml:space="preserve">Formerly enslaved people </w:t>
            </w:r>
            <w:proofErr w:type="gramStart"/>
            <w:r w:rsidRPr="00AF7B16">
              <w:rPr>
                <w:rFonts w:asciiTheme="minorHAnsi" w:hAnsiTheme="minorHAnsi" w:cstheme="minorHAnsi"/>
                <w:bCs/>
                <w:szCs w:val="20"/>
              </w:rPr>
              <w:t>freed</w:t>
            </w:r>
            <w:proofErr w:type="gramEnd"/>
            <w:r w:rsidRPr="00AF7B16">
              <w:rPr>
                <w:rFonts w:asciiTheme="minorHAnsi" w:hAnsiTheme="minorHAnsi" w:cstheme="minorHAnsi"/>
                <w:bCs/>
                <w:szCs w:val="20"/>
              </w:rPr>
              <w:t xml:space="preserve"> during and after the Civil War</w:t>
            </w:r>
          </w:p>
        </w:tc>
      </w:tr>
      <w:tr w:rsidR="00AF7B16" w14:paraId="22C29720" w14:textId="77777777" w:rsidTr="000977F0">
        <w:trPr>
          <w:trHeight w:val="382"/>
        </w:trPr>
        <w:tc>
          <w:tcPr>
            <w:tcW w:w="4590" w:type="dxa"/>
            <w:tcBorders>
              <w:top w:val="dashed" w:sz="4" w:space="0" w:color="auto"/>
              <w:bottom w:val="dashed" w:sz="4" w:space="0" w:color="auto"/>
            </w:tcBorders>
          </w:tcPr>
          <w:p w14:paraId="48E7BDC6" w14:textId="2B1BE083" w:rsidR="00AF7B16" w:rsidRPr="00AF7B16" w:rsidRDefault="00AF7B16" w:rsidP="00AF7B16">
            <w:pPr>
              <w:tabs>
                <w:tab w:val="left" w:pos="1305"/>
              </w:tabs>
              <w:autoSpaceDE w:val="0"/>
              <w:autoSpaceDN w:val="0"/>
              <w:adjustRightInd w:val="0"/>
              <w:rPr>
                <w:rFonts w:asciiTheme="minorHAnsi" w:hAnsiTheme="minorHAnsi" w:cstheme="minorHAnsi"/>
                <w:szCs w:val="20"/>
              </w:rPr>
            </w:pPr>
            <w:r w:rsidRPr="00AF7B16">
              <w:rPr>
                <w:rFonts w:asciiTheme="minorHAnsi" w:hAnsiTheme="minorHAnsi" w:cstheme="minorHAnsi"/>
                <w:szCs w:val="20"/>
              </w:rPr>
              <w:t>Freedmen's Bureau</w:t>
            </w:r>
          </w:p>
        </w:tc>
        <w:tc>
          <w:tcPr>
            <w:tcW w:w="9688" w:type="dxa"/>
            <w:tcBorders>
              <w:top w:val="dashed" w:sz="4" w:space="0" w:color="auto"/>
              <w:bottom w:val="dashed" w:sz="4" w:space="0" w:color="auto"/>
            </w:tcBorders>
          </w:tcPr>
          <w:p w14:paraId="7D683B94" w14:textId="6D7F248E" w:rsidR="00AF7B16" w:rsidRPr="00AF7B16" w:rsidRDefault="007D4844" w:rsidP="00FB0521">
            <w:pPr>
              <w:rPr>
                <w:rFonts w:asciiTheme="minorHAnsi" w:hAnsiTheme="minorHAnsi" w:cstheme="minorHAnsi"/>
                <w:bCs/>
                <w:szCs w:val="20"/>
              </w:rPr>
            </w:pPr>
            <w:r w:rsidRPr="007D4844">
              <w:rPr>
                <w:rFonts w:asciiTheme="minorHAnsi" w:hAnsiTheme="minorHAnsi" w:cstheme="minorHAnsi"/>
                <w:bCs/>
                <w:szCs w:val="20"/>
              </w:rPr>
              <w:t>Federal agency (1865-1872) providing aid, education, and legal support to formerly enslaved people</w:t>
            </w:r>
          </w:p>
        </w:tc>
      </w:tr>
      <w:tr w:rsidR="007D4844" w14:paraId="7CA3948B" w14:textId="77777777" w:rsidTr="000977F0">
        <w:trPr>
          <w:trHeight w:val="382"/>
        </w:trPr>
        <w:tc>
          <w:tcPr>
            <w:tcW w:w="4590" w:type="dxa"/>
            <w:tcBorders>
              <w:top w:val="dashed" w:sz="4" w:space="0" w:color="auto"/>
              <w:bottom w:val="dashed" w:sz="4" w:space="0" w:color="auto"/>
            </w:tcBorders>
          </w:tcPr>
          <w:p w14:paraId="2FE4A097" w14:textId="777F91C7" w:rsidR="007D4844" w:rsidRPr="00AF7B16" w:rsidRDefault="007D4844" w:rsidP="00AF7B16">
            <w:pPr>
              <w:tabs>
                <w:tab w:val="left" w:pos="1305"/>
              </w:tabs>
              <w:autoSpaceDE w:val="0"/>
              <w:autoSpaceDN w:val="0"/>
              <w:adjustRightInd w:val="0"/>
              <w:rPr>
                <w:rFonts w:asciiTheme="minorHAnsi" w:hAnsiTheme="minorHAnsi" w:cstheme="minorHAnsi"/>
                <w:szCs w:val="20"/>
              </w:rPr>
            </w:pPr>
            <w:r w:rsidRPr="007D4844">
              <w:rPr>
                <w:rFonts w:asciiTheme="minorHAnsi" w:hAnsiTheme="minorHAnsi" w:cstheme="minorHAnsi"/>
                <w:szCs w:val="20"/>
              </w:rPr>
              <w:lastRenderedPageBreak/>
              <w:t>14th Amendment</w:t>
            </w:r>
          </w:p>
        </w:tc>
        <w:tc>
          <w:tcPr>
            <w:tcW w:w="9688" w:type="dxa"/>
            <w:tcBorders>
              <w:top w:val="dashed" w:sz="4" w:space="0" w:color="auto"/>
              <w:bottom w:val="dashed" w:sz="4" w:space="0" w:color="auto"/>
            </w:tcBorders>
          </w:tcPr>
          <w:p w14:paraId="70F185B6" w14:textId="2447BCE6" w:rsidR="007D4844" w:rsidRPr="007D4844" w:rsidRDefault="007D4844" w:rsidP="00FB0521">
            <w:pPr>
              <w:rPr>
                <w:rFonts w:asciiTheme="minorHAnsi" w:hAnsiTheme="minorHAnsi" w:cstheme="minorHAnsi"/>
                <w:bCs/>
                <w:szCs w:val="20"/>
              </w:rPr>
            </w:pPr>
            <w:r w:rsidRPr="007D4844">
              <w:rPr>
                <w:rFonts w:asciiTheme="minorHAnsi" w:hAnsiTheme="minorHAnsi" w:cstheme="minorHAnsi"/>
                <w:bCs/>
                <w:szCs w:val="20"/>
              </w:rPr>
              <w:t>Constitutional amendment guaranteeing citizenship and equal protection of the laws to all persons born in the United States</w:t>
            </w:r>
          </w:p>
        </w:tc>
      </w:tr>
      <w:tr w:rsidR="007D4844" w14:paraId="0C64F6D8" w14:textId="77777777" w:rsidTr="000977F0">
        <w:trPr>
          <w:trHeight w:val="382"/>
        </w:trPr>
        <w:tc>
          <w:tcPr>
            <w:tcW w:w="4590" w:type="dxa"/>
            <w:tcBorders>
              <w:top w:val="dashed" w:sz="4" w:space="0" w:color="auto"/>
              <w:bottom w:val="dashed" w:sz="4" w:space="0" w:color="auto"/>
            </w:tcBorders>
          </w:tcPr>
          <w:p w14:paraId="1F5C83F8" w14:textId="725B0CDD" w:rsidR="007D4844" w:rsidRPr="007D4844" w:rsidRDefault="00A80C57" w:rsidP="00AF7B16">
            <w:pPr>
              <w:tabs>
                <w:tab w:val="left" w:pos="1305"/>
              </w:tabs>
              <w:autoSpaceDE w:val="0"/>
              <w:autoSpaceDN w:val="0"/>
              <w:adjustRightInd w:val="0"/>
              <w:rPr>
                <w:rFonts w:asciiTheme="minorHAnsi" w:hAnsiTheme="minorHAnsi" w:cstheme="minorHAnsi"/>
                <w:szCs w:val="20"/>
              </w:rPr>
            </w:pPr>
            <w:r w:rsidRPr="00A80C57">
              <w:rPr>
                <w:rFonts w:asciiTheme="minorHAnsi" w:hAnsiTheme="minorHAnsi" w:cstheme="minorHAnsi"/>
                <w:szCs w:val="20"/>
              </w:rPr>
              <w:t>15th Amendment</w:t>
            </w:r>
          </w:p>
        </w:tc>
        <w:tc>
          <w:tcPr>
            <w:tcW w:w="9688" w:type="dxa"/>
            <w:tcBorders>
              <w:top w:val="dashed" w:sz="4" w:space="0" w:color="auto"/>
              <w:bottom w:val="dashed" w:sz="4" w:space="0" w:color="auto"/>
            </w:tcBorders>
          </w:tcPr>
          <w:p w14:paraId="3B3F747F" w14:textId="54420291" w:rsidR="007D4844" w:rsidRPr="007D4844" w:rsidRDefault="00A80C57" w:rsidP="00FB0521">
            <w:pPr>
              <w:rPr>
                <w:rFonts w:asciiTheme="minorHAnsi" w:hAnsiTheme="minorHAnsi" w:cstheme="minorHAnsi"/>
                <w:bCs/>
                <w:szCs w:val="20"/>
              </w:rPr>
            </w:pPr>
            <w:r w:rsidRPr="00A80C57">
              <w:rPr>
                <w:rFonts w:asciiTheme="minorHAnsi" w:hAnsiTheme="minorHAnsi" w:cstheme="minorHAnsi"/>
                <w:bCs/>
                <w:szCs w:val="20"/>
              </w:rPr>
              <w:t>Constitutional amendment prohibiting racial discrimination in voting rights</w:t>
            </w:r>
          </w:p>
        </w:tc>
      </w:tr>
      <w:tr w:rsidR="00A80C57" w14:paraId="6371AEDD" w14:textId="77777777" w:rsidTr="000977F0">
        <w:trPr>
          <w:trHeight w:val="382"/>
        </w:trPr>
        <w:tc>
          <w:tcPr>
            <w:tcW w:w="4590" w:type="dxa"/>
            <w:tcBorders>
              <w:top w:val="dashed" w:sz="4" w:space="0" w:color="auto"/>
              <w:bottom w:val="dashed" w:sz="4" w:space="0" w:color="auto"/>
            </w:tcBorders>
          </w:tcPr>
          <w:p w14:paraId="6AF65792" w14:textId="0AECE21D" w:rsidR="00A80C57" w:rsidRPr="00A80C57" w:rsidRDefault="00A80C57" w:rsidP="00AF7B16">
            <w:pPr>
              <w:tabs>
                <w:tab w:val="left" w:pos="1305"/>
              </w:tabs>
              <w:autoSpaceDE w:val="0"/>
              <w:autoSpaceDN w:val="0"/>
              <w:adjustRightInd w:val="0"/>
              <w:rPr>
                <w:rFonts w:asciiTheme="minorHAnsi" w:hAnsiTheme="minorHAnsi" w:cstheme="minorHAnsi"/>
                <w:szCs w:val="20"/>
              </w:rPr>
            </w:pPr>
            <w:r w:rsidRPr="00A80C57">
              <w:rPr>
                <w:rFonts w:asciiTheme="minorHAnsi" w:hAnsiTheme="minorHAnsi" w:cstheme="minorHAnsi"/>
                <w:szCs w:val="20"/>
              </w:rPr>
              <w:t>Carpetbaggers</w:t>
            </w:r>
          </w:p>
        </w:tc>
        <w:tc>
          <w:tcPr>
            <w:tcW w:w="9688" w:type="dxa"/>
            <w:tcBorders>
              <w:top w:val="dashed" w:sz="4" w:space="0" w:color="auto"/>
              <w:bottom w:val="dashed" w:sz="4" w:space="0" w:color="auto"/>
            </w:tcBorders>
          </w:tcPr>
          <w:p w14:paraId="078A65D7" w14:textId="506C4025" w:rsidR="00A80C57" w:rsidRPr="00A80C57" w:rsidRDefault="00A80C57" w:rsidP="00FB0521">
            <w:pPr>
              <w:rPr>
                <w:rFonts w:asciiTheme="minorHAnsi" w:hAnsiTheme="minorHAnsi" w:cstheme="minorHAnsi"/>
                <w:bCs/>
                <w:szCs w:val="20"/>
              </w:rPr>
            </w:pPr>
            <w:r w:rsidRPr="00A80C57">
              <w:rPr>
                <w:rFonts w:asciiTheme="minorHAnsi" w:hAnsiTheme="minorHAnsi" w:cstheme="minorHAnsi"/>
                <w:bCs/>
                <w:szCs w:val="20"/>
              </w:rPr>
              <w:t>Northern Republicans who moved South during Reconstruction seeking political and economic opportunities</w:t>
            </w:r>
          </w:p>
        </w:tc>
      </w:tr>
      <w:tr w:rsidR="00A80C57" w14:paraId="05678802" w14:textId="77777777" w:rsidTr="000977F0">
        <w:trPr>
          <w:trHeight w:val="382"/>
        </w:trPr>
        <w:tc>
          <w:tcPr>
            <w:tcW w:w="4590" w:type="dxa"/>
            <w:tcBorders>
              <w:top w:val="dashed" w:sz="4" w:space="0" w:color="auto"/>
              <w:bottom w:val="dashed" w:sz="4" w:space="0" w:color="auto"/>
            </w:tcBorders>
          </w:tcPr>
          <w:p w14:paraId="431C1E26" w14:textId="04199CBA" w:rsidR="00A80C57" w:rsidRPr="00A80C57" w:rsidRDefault="00E45E20" w:rsidP="00AF7B16">
            <w:pPr>
              <w:tabs>
                <w:tab w:val="left" w:pos="1305"/>
              </w:tabs>
              <w:autoSpaceDE w:val="0"/>
              <w:autoSpaceDN w:val="0"/>
              <w:adjustRightInd w:val="0"/>
              <w:rPr>
                <w:rFonts w:asciiTheme="minorHAnsi" w:hAnsiTheme="minorHAnsi" w:cstheme="minorHAnsi"/>
                <w:szCs w:val="20"/>
              </w:rPr>
            </w:pPr>
            <w:r w:rsidRPr="00E45E20">
              <w:rPr>
                <w:rFonts w:asciiTheme="minorHAnsi" w:hAnsiTheme="minorHAnsi" w:cstheme="minorHAnsi"/>
                <w:szCs w:val="20"/>
              </w:rPr>
              <w:t>Scalawags</w:t>
            </w:r>
          </w:p>
        </w:tc>
        <w:tc>
          <w:tcPr>
            <w:tcW w:w="9688" w:type="dxa"/>
            <w:tcBorders>
              <w:top w:val="dashed" w:sz="4" w:space="0" w:color="auto"/>
              <w:bottom w:val="dashed" w:sz="4" w:space="0" w:color="auto"/>
            </w:tcBorders>
          </w:tcPr>
          <w:p w14:paraId="6F0BDE9C" w14:textId="77777777" w:rsidR="00E45E20" w:rsidRPr="00E45E20" w:rsidRDefault="00E45E20" w:rsidP="00E45E20">
            <w:pPr>
              <w:rPr>
                <w:rFonts w:asciiTheme="minorHAnsi" w:hAnsiTheme="minorHAnsi" w:cstheme="minorHAnsi"/>
                <w:bCs/>
                <w:szCs w:val="20"/>
              </w:rPr>
            </w:pPr>
            <w:r w:rsidRPr="00E45E20">
              <w:rPr>
                <w:rFonts w:asciiTheme="minorHAnsi" w:hAnsiTheme="minorHAnsi" w:cstheme="minorHAnsi"/>
                <w:bCs/>
                <w:szCs w:val="20"/>
              </w:rPr>
              <w:t>White Southerners who supported Republican Reconstruction policies</w:t>
            </w:r>
          </w:p>
          <w:p w14:paraId="28BD68BB" w14:textId="77777777" w:rsidR="00A80C57" w:rsidRPr="00A80C57" w:rsidRDefault="00A80C57" w:rsidP="00FB0521">
            <w:pPr>
              <w:rPr>
                <w:rFonts w:asciiTheme="minorHAnsi" w:hAnsiTheme="minorHAnsi" w:cstheme="minorHAnsi"/>
                <w:bCs/>
                <w:szCs w:val="20"/>
              </w:rPr>
            </w:pPr>
          </w:p>
        </w:tc>
      </w:tr>
      <w:tr w:rsidR="00E45E20" w14:paraId="4239400D" w14:textId="77777777" w:rsidTr="000977F0">
        <w:trPr>
          <w:trHeight w:val="382"/>
        </w:trPr>
        <w:tc>
          <w:tcPr>
            <w:tcW w:w="4590" w:type="dxa"/>
            <w:tcBorders>
              <w:top w:val="dashed" w:sz="4" w:space="0" w:color="auto"/>
              <w:bottom w:val="dashed" w:sz="4" w:space="0" w:color="auto"/>
            </w:tcBorders>
          </w:tcPr>
          <w:p w14:paraId="3166AD65" w14:textId="01F1A232" w:rsidR="00E45E20" w:rsidRPr="00E45E20" w:rsidRDefault="00E45E20" w:rsidP="00AF7B16">
            <w:pPr>
              <w:tabs>
                <w:tab w:val="left" w:pos="1305"/>
              </w:tabs>
              <w:autoSpaceDE w:val="0"/>
              <w:autoSpaceDN w:val="0"/>
              <w:adjustRightInd w:val="0"/>
              <w:rPr>
                <w:rFonts w:asciiTheme="minorHAnsi" w:hAnsiTheme="minorHAnsi" w:cstheme="minorHAnsi"/>
                <w:szCs w:val="20"/>
              </w:rPr>
            </w:pPr>
            <w:r w:rsidRPr="00E45E20">
              <w:rPr>
                <w:rFonts w:asciiTheme="minorHAnsi" w:hAnsiTheme="minorHAnsi" w:cstheme="minorHAnsi"/>
                <w:szCs w:val="20"/>
              </w:rPr>
              <w:t>Black Codes</w:t>
            </w:r>
          </w:p>
        </w:tc>
        <w:tc>
          <w:tcPr>
            <w:tcW w:w="9688" w:type="dxa"/>
            <w:tcBorders>
              <w:top w:val="dashed" w:sz="4" w:space="0" w:color="auto"/>
              <w:bottom w:val="dashed" w:sz="4" w:space="0" w:color="auto"/>
            </w:tcBorders>
          </w:tcPr>
          <w:p w14:paraId="4B16BC0E" w14:textId="6ECACA90" w:rsidR="00E45E20" w:rsidRPr="00E45E20" w:rsidRDefault="00E45E20" w:rsidP="00E45E20">
            <w:pPr>
              <w:rPr>
                <w:rFonts w:asciiTheme="minorHAnsi" w:hAnsiTheme="minorHAnsi" w:cstheme="minorHAnsi"/>
                <w:bCs/>
                <w:szCs w:val="20"/>
              </w:rPr>
            </w:pPr>
            <w:r w:rsidRPr="00E45E20">
              <w:rPr>
                <w:rFonts w:asciiTheme="minorHAnsi" w:hAnsiTheme="minorHAnsi" w:cstheme="minorHAnsi"/>
                <w:bCs/>
                <w:szCs w:val="20"/>
              </w:rPr>
              <w:t>State laws enacted in the South to restrict the rights and freedoms of formerly enslaved people</w:t>
            </w:r>
          </w:p>
        </w:tc>
      </w:tr>
      <w:tr w:rsidR="00E45E20" w14:paraId="25BDDEC9" w14:textId="77777777" w:rsidTr="000977F0">
        <w:trPr>
          <w:trHeight w:val="382"/>
        </w:trPr>
        <w:tc>
          <w:tcPr>
            <w:tcW w:w="4590" w:type="dxa"/>
            <w:tcBorders>
              <w:top w:val="dashed" w:sz="4" w:space="0" w:color="auto"/>
              <w:bottom w:val="dashed" w:sz="4" w:space="0" w:color="auto"/>
            </w:tcBorders>
          </w:tcPr>
          <w:p w14:paraId="4C74E2EF" w14:textId="2E2F3B05" w:rsidR="00E45E20" w:rsidRPr="00E45E20" w:rsidRDefault="00E773BF" w:rsidP="00AF7B16">
            <w:pPr>
              <w:tabs>
                <w:tab w:val="left" w:pos="1305"/>
              </w:tabs>
              <w:autoSpaceDE w:val="0"/>
              <w:autoSpaceDN w:val="0"/>
              <w:adjustRightInd w:val="0"/>
              <w:rPr>
                <w:rFonts w:asciiTheme="minorHAnsi" w:hAnsiTheme="minorHAnsi" w:cstheme="minorHAnsi"/>
                <w:szCs w:val="20"/>
              </w:rPr>
            </w:pPr>
            <w:r w:rsidRPr="00E773BF">
              <w:rPr>
                <w:rFonts w:asciiTheme="minorHAnsi" w:hAnsiTheme="minorHAnsi" w:cstheme="minorHAnsi"/>
                <w:szCs w:val="20"/>
              </w:rPr>
              <w:t>Jim Crow Laws</w:t>
            </w:r>
          </w:p>
        </w:tc>
        <w:tc>
          <w:tcPr>
            <w:tcW w:w="9688" w:type="dxa"/>
            <w:tcBorders>
              <w:top w:val="dashed" w:sz="4" w:space="0" w:color="auto"/>
              <w:bottom w:val="dashed" w:sz="4" w:space="0" w:color="auto"/>
            </w:tcBorders>
          </w:tcPr>
          <w:p w14:paraId="3B32C50A" w14:textId="1A30BE6C" w:rsidR="00E45E20" w:rsidRPr="00E45E20" w:rsidRDefault="00E773BF" w:rsidP="00E45E20">
            <w:pPr>
              <w:rPr>
                <w:rFonts w:asciiTheme="minorHAnsi" w:hAnsiTheme="minorHAnsi" w:cstheme="minorHAnsi"/>
                <w:bCs/>
                <w:szCs w:val="20"/>
              </w:rPr>
            </w:pPr>
            <w:r w:rsidRPr="00E773BF">
              <w:rPr>
                <w:rFonts w:asciiTheme="minorHAnsi" w:hAnsiTheme="minorHAnsi" w:cstheme="minorHAnsi"/>
                <w:bCs/>
                <w:szCs w:val="20"/>
              </w:rPr>
              <w:t>State and local laws enforcing racial segregation, developed after Reconstruction ended</w:t>
            </w:r>
          </w:p>
        </w:tc>
      </w:tr>
      <w:tr w:rsidR="00E773BF" w14:paraId="5700902E" w14:textId="77777777" w:rsidTr="000977F0">
        <w:trPr>
          <w:trHeight w:val="382"/>
        </w:trPr>
        <w:tc>
          <w:tcPr>
            <w:tcW w:w="4590" w:type="dxa"/>
            <w:tcBorders>
              <w:top w:val="dashed" w:sz="4" w:space="0" w:color="auto"/>
              <w:bottom w:val="dashed" w:sz="4" w:space="0" w:color="auto"/>
            </w:tcBorders>
          </w:tcPr>
          <w:p w14:paraId="639A2B3E" w14:textId="45E53ED5" w:rsidR="00E773BF" w:rsidRPr="00E773BF" w:rsidRDefault="00E773BF" w:rsidP="00AF7B16">
            <w:pPr>
              <w:tabs>
                <w:tab w:val="left" w:pos="1305"/>
              </w:tabs>
              <w:autoSpaceDE w:val="0"/>
              <w:autoSpaceDN w:val="0"/>
              <w:adjustRightInd w:val="0"/>
              <w:rPr>
                <w:rFonts w:asciiTheme="minorHAnsi" w:hAnsiTheme="minorHAnsi" w:cstheme="minorHAnsi"/>
                <w:szCs w:val="20"/>
              </w:rPr>
            </w:pPr>
            <w:r w:rsidRPr="00E773BF">
              <w:rPr>
                <w:rFonts w:asciiTheme="minorHAnsi" w:hAnsiTheme="minorHAnsi" w:cstheme="minorHAnsi"/>
                <w:szCs w:val="20"/>
              </w:rPr>
              <w:t>Ku Klux Klan</w:t>
            </w:r>
          </w:p>
        </w:tc>
        <w:tc>
          <w:tcPr>
            <w:tcW w:w="9688" w:type="dxa"/>
            <w:tcBorders>
              <w:top w:val="dashed" w:sz="4" w:space="0" w:color="auto"/>
              <w:bottom w:val="dashed" w:sz="4" w:space="0" w:color="auto"/>
            </w:tcBorders>
          </w:tcPr>
          <w:p w14:paraId="2C79C829" w14:textId="252B4E43" w:rsidR="00E773BF" w:rsidRPr="00E773BF" w:rsidRDefault="00E773BF" w:rsidP="00E45E20">
            <w:pPr>
              <w:rPr>
                <w:rFonts w:asciiTheme="minorHAnsi" w:hAnsiTheme="minorHAnsi" w:cstheme="minorHAnsi"/>
                <w:bCs/>
                <w:szCs w:val="20"/>
              </w:rPr>
            </w:pPr>
            <w:r w:rsidRPr="00E773BF">
              <w:rPr>
                <w:rFonts w:asciiTheme="minorHAnsi" w:hAnsiTheme="minorHAnsi" w:cstheme="minorHAnsi"/>
                <w:bCs/>
                <w:szCs w:val="20"/>
              </w:rPr>
              <w:t>White supremacist organization using violence and intimidation against Black people and their allies</w:t>
            </w:r>
          </w:p>
        </w:tc>
      </w:tr>
      <w:tr w:rsidR="00E773BF" w14:paraId="5695786F" w14:textId="77777777" w:rsidTr="000977F0">
        <w:trPr>
          <w:trHeight w:val="382"/>
        </w:trPr>
        <w:tc>
          <w:tcPr>
            <w:tcW w:w="4590" w:type="dxa"/>
            <w:tcBorders>
              <w:top w:val="dashed" w:sz="4" w:space="0" w:color="auto"/>
              <w:bottom w:val="dashed" w:sz="4" w:space="0" w:color="auto"/>
            </w:tcBorders>
          </w:tcPr>
          <w:p w14:paraId="043132E3" w14:textId="2A96FF8B" w:rsidR="00E773BF" w:rsidRPr="00E773BF" w:rsidRDefault="008F0699" w:rsidP="00AF7B16">
            <w:pPr>
              <w:tabs>
                <w:tab w:val="left" w:pos="1305"/>
              </w:tabs>
              <w:autoSpaceDE w:val="0"/>
              <w:autoSpaceDN w:val="0"/>
              <w:adjustRightInd w:val="0"/>
              <w:rPr>
                <w:rFonts w:asciiTheme="minorHAnsi" w:hAnsiTheme="minorHAnsi" w:cstheme="minorHAnsi"/>
                <w:szCs w:val="20"/>
              </w:rPr>
            </w:pPr>
            <w:r w:rsidRPr="008F0699">
              <w:rPr>
                <w:rFonts w:asciiTheme="minorHAnsi" w:hAnsiTheme="minorHAnsi" w:cstheme="minorHAnsi"/>
                <w:szCs w:val="20"/>
              </w:rPr>
              <w:t>Compromise of 1877</w:t>
            </w:r>
          </w:p>
        </w:tc>
        <w:tc>
          <w:tcPr>
            <w:tcW w:w="9688" w:type="dxa"/>
            <w:tcBorders>
              <w:top w:val="dashed" w:sz="4" w:space="0" w:color="auto"/>
              <w:bottom w:val="dashed" w:sz="4" w:space="0" w:color="auto"/>
            </w:tcBorders>
          </w:tcPr>
          <w:p w14:paraId="6E79ED67" w14:textId="6C94ED42" w:rsidR="00E773BF" w:rsidRPr="00E773BF" w:rsidRDefault="008F0699" w:rsidP="00E45E20">
            <w:pPr>
              <w:rPr>
                <w:rFonts w:asciiTheme="minorHAnsi" w:hAnsiTheme="minorHAnsi" w:cstheme="minorHAnsi"/>
                <w:bCs/>
                <w:szCs w:val="20"/>
              </w:rPr>
            </w:pPr>
            <w:r w:rsidRPr="008F0699">
              <w:rPr>
                <w:rFonts w:asciiTheme="minorHAnsi" w:hAnsiTheme="minorHAnsi" w:cstheme="minorHAnsi"/>
                <w:bCs/>
                <w:szCs w:val="20"/>
              </w:rPr>
              <w:t>Agreement ending Reconstruction and settling the contested 1876 presidential election; Republicans gained the presidency in exchange for withdrawing federal troops from the South</w:t>
            </w:r>
          </w:p>
        </w:tc>
      </w:tr>
      <w:tr w:rsidR="008F0699" w14:paraId="358A7056" w14:textId="77777777" w:rsidTr="000977F0">
        <w:trPr>
          <w:trHeight w:val="382"/>
        </w:trPr>
        <w:tc>
          <w:tcPr>
            <w:tcW w:w="4590" w:type="dxa"/>
            <w:tcBorders>
              <w:top w:val="dashed" w:sz="4" w:space="0" w:color="auto"/>
              <w:bottom w:val="dashed" w:sz="4" w:space="0" w:color="auto"/>
            </w:tcBorders>
          </w:tcPr>
          <w:p w14:paraId="5EEBBA9D" w14:textId="4C5D8628" w:rsidR="008F0699" w:rsidRPr="008F0699" w:rsidRDefault="008F0699" w:rsidP="00AF7B16">
            <w:pPr>
              <w:tabs>
                <w:tab w:val="left" w:pos="1305"/>
              </w:tabs>
              <w:autoSpaceDE w:val="0"/>
              <w:autoSpaceDN w:val="0"/>
              <w:adjustRightInd w:val="0"/>
              <w:rPr>
                <w:rFonts w:asciiTheme="minorHAnsi" w:hAnsiTheme="minorHAnsi" w:cstheme="minorHAnsi"/>
                <w:szCs w:val="20"/>
              </w:rPr>
            </w:pPr>
            <w:r w:rsidRPr="008F0699">
              <w:rPr>
                <w:rFonts w:asciiTheme="minorHAnsi" w:hAnsiTheme="minorHAnsi" w:cstheme="minorHAnsi"/>
                <w:szCs w:val="20"/>
              </w:rPr>
              <w:t>Sharecropping</w:t>
            </w:r>
          </w:p>
        </w:tc>
        <w:tc>
          <w:tcPr>
            <w:tcW w:w="9688" w:type="dxa"/>
            <w:tcBorders>
              <w:top w:val="dashed" w:sz="4" w:space="0" w:color="auto"/>
              <w:bottom w:val="dashed" w:sz="4" w:space="0" w:color="auto"/>
            </w:tcBorders>
          </w:tcPr>
          <w:p w14:paraId="14630383" w14:textId="7A0B8FBE" w:rsidR="008F0699" w:rsidRPr="008F0699" w:rsidRDefault="008F0699" w:rsidP="00E45E20">
            <w:pPr>
              <w:rPr>
                <w:rFonts w:asciiTheme="minorHAnsi" w:hAnsiTheme="minorHAnsi" w:cstheme="minorHAnsi"/>
                <w:bCs/>
                <w:szCs w:val="20"/>
              </w:rPr>
            </w:pPr>
            <w:r w:rsidRPr="008F0699">
              <w:rPr>
                <w:rFonts w:asciiTheme="minorHAnsi" w:hAnsiTheme="minorHAnsi" w:cstheme="minorHAnsi"/>
                <w:bCs/>
                <w:szCs w:val="20"/>
              </w:rPr>
              <w:t>Agricultural system where landless farmers worked land in exchange for a share of the crop, often resulting in debt and poverty</w:t>
            </w:r>
          </w:p>
        </w:tc>
      </w:tr>
      <w:tr w:rsidR="008F0699" w14:paraId="7B6BEBEC" w14:textId="77777777" w:rsidTr="000977F0">
        <w:trPr>
          <w:trHeight w:val="382"/>
        </w:trPr>
        <w:tc>
          <w:tcPr>
            <w:tcW w:w="4590" w:type="dxa"/>
            <w:tcBorders>
              <w:top w:val="dashed" w:sz="4" w:space="0" w:color="auto"/>
              <w:bottom w:val="dashed" w:sz="4" w:space="0" w:color="auto"/>
            </w:tcBorders>
          </w:tcPr>
          <w:p w14:paraId="7E45F7CA" w14:textId="1CCCC929" w:rsidR="008F0699" w:rsidRPr="008F0699" w:rsidRDefault="00872501" w:rsidP="00AF7B16">
            <w:pPr>
              <w:tabs>
                <w:tab w:val="left" w:pos="1305"/>
              </w:tabs>
              <w:autoSpaceDE w:val="0"/>
              <w:autoSpaceDN w:val="0"/>
              <w:adjustRightInd w:val="0"/>
              <w:rPr>
                <w:rFonts w:asciiTheme="minorHAnsi" w:hAnsiTheme="minorHAnsi" w:cstheme="minorHAnsi"/>
                <w:szCs w:val="20"/>
              </w:rPr>
            </w:pPr>
            <w:r w:rsidRPr="00872501">
              <w:rPr>
                <w:rFonts w:asciiTheme="minorHAnsi" w:hAnsiTheme="minorHAnsi" w:cstheme="minorHAnsi"/>
                <w:szCs w:val="20"/>
              </w:rPr>
              <w:t>Tenant Farming</w:t>
            </w:r>
          </w:p>
        </w:tc>
        <w:tc>
          <w:tcPr>
            <w:tcW w:w="9688" w:type="dxa"/>
            <w:tcBorders>
              <w:top w:val="dashed" w:sz="4" w:space="0" w:color="auto"/>
              <w:bottom w:val="dashed" w:sz="4" w:space="0" w:color="auto"/>
            </w:tcBorders>
          </w:tcPr>
          <w:p w14:paraId="5D4000CF" w14:textId="10826DB9" w:rsidR="008F0699" w:rsidRPr="008F0699" w:rsidRDefault="00872501" w:rsidP="00E45E20">
            <w:pPr>
              <w:rPr>
                <w:rFonts w:asciiTheme="minorHAnsi" w:hAnsiTheme="minorHAnsi" w:cstheme="minorHAnsi"/>
                <w:bCs/>
                <w:szCs w:val="20"/>
              </w:rPr>
            </w:pPr>
            <w:r w:rsidRPr="00872501">
              <w:rPr>
                <w:rFonts w:asciiTheme="minorHAnsi" w:hAnsiTheme="minorHAnsi" w:cstheme="minorHAnsi"/>
                <w:bCs/>
                <w:szCs w:val="20"/>
              </w:rPr>
              <w:t xml:space="preserve">System where farmers </w:t>
            </w:r>
            <w:proofErr w:type="gramStart"/>
            <w:r w:rsidRPr="00872501">
              <w:rPr>
                <w:rFonts w:asciiTheme="minorHAnsi" w:hAnsiTheme="minorHAnsi" w:cstheme="minorHAnsi"/>
                <w:bCs/>
                <w:szCs w:val="20"/>
              </w:rPr>
              <w:t>rented</w:t>
            </w:r>
            <w:proofErr w:type="gramEnd"/>
            <w:r w:rsidRPr="00872501">
              <w:rPr>
                <w:rFonts w:asciiTheme="minorHAnsi" w:hAnsiTheme="minorHAnsi" w:cstheme="minorHAnsi"/>
                <w:bCs/>
                <w:szCs w:val="20"/>
              </w:rPr>
              <w:t xml:space="preserve"> land from landowners, common in the post-Reconstruction South</w:t>
            </w:r>
          </w:p>
        </w:tc>
      </w:tr>
      <w:tr w:rsidR="00872501" w14:paraId="3F843498" w14:textId="77777777" w:rsidTr="000977F0">
        <w:trPr>
          <w:trHeight w:val="382"/>
        </w:trPr>
        <w:tc>
          <w:tcPr>
            <w:tcW w:w="14278" w:type="dxa"/>
            <w:gridSpan w:val="2"/>
            <w:tcBorders>
              <w:top w:val="dashed" w:sz="4" w:space="0" w:color="auto"/>
              <w:bottom w:val="dashed" w:sz="4" w:space="0" w:color="auto"/>
            </w:tcBorders>
            <w:shd w:val="clear" w:color="auto" w:fill="FFCE3C"/>
          </w:tcPr>
          <w:p w14:paraId="1EB276CC" w14:textId="5012BF1A" w:rsidR="00872501" w:rsidRPr="00872501" w:rsidRDefault="00872501" w:rsidP="00872501">
            <w:pPr>
              <w:jc w:val="center"/>
              <w:rPr>
                <w:rFonts w:asciiTheme="minorHAnsi" w:hAnsiTheme="minorHAnsi" w:cstheme="minorHAnsi"/>
                <w:bCs/>
                <w:szCs w:val="20"/>
              </w:rPr>
            </w:pPr>
            <w:r>
              <w:rPr>
                <w:rFonts w:asciiTheme="minorHAnsi" w:hAnsiTheme="minorHAnsi" w:cstheme="minorHAnsi"/>
                <w:bCs/>
                <w:szCs w:val="20"/>
              </w:rPr>
              <w:t xml:space="preserve">Key Figures &amp; Groups </w:t>
            </w:r>
          </w:p>
        </w:tc>
      </w:tr>
      <w:tr w:rsidR="00872501" w14:paraId="2D7462A3" w14:textId="77777777" w:rsidTr="000977F0">
        <w:trPr>
          <w:trHeight w:val="382"/>
        </w:trPr>
        <w:tc>
          <w:tcPr>
            <w:tcW w:w="4590" w:type="dxa"/>
            <w:tcBorders>
              <w:top w:val="dashed" w:sz="4" w:space="0" w:color="auto"/>
              <w:bottom w:val="dashed" w:sz="4" w:space="0" w:color="auto"/>
            </w:tcBorders>
          </w:tcPr>
          <w:p w14:paraId="18DC3B8F" w14:textId="02054FB9" w:rsidR="00872501" w:rsidRPr="00872501" w:rsidRDefault="008A1CF2" w:rsidP="00AF7B16">
            <w:pPr>
              <w:tabs>
                <w:tab w:val="left" w:pos="1305"/>
              </w:tabs>
              <w:autoSpaceDE w:val="0"/>
              <w:autoSpaceDN w:val="0"/>
              <w:adjustRightInd w:val="0"/>
              <w:rPr>
                <w:rFonts w:asciiTheme="minorHAnsi" w:hAnsiTheme="minorHAnsi" w:cstheme="minorHAnsi"/>
                <w:szCs w:val="20"/>
              </w:rPr>
            </w:pPr>
            <w:r>
              <w:rPr>
                <w:rFonts w:asciiTheme="minorHAnsi" w:hAnsiTheme="minorHAnsi" w:cstheme="minorHAnsi"/>
                <w:szCs w:val="20"/>
              </w:rPr>
              <w:t xml:space="preserve">Abraham </w:t>
            </w:r>
            <w:r w:rsidRPr="008A1CF2">
              <w:rPr>
                <w:rFonts w:asciiTheme="minorHAnsi" w:hAnsiTheme="minorHAnsi" w:cstheme="minorHAnsi"/>
                <w:szCs w:val="20"/>
              </w:rPr>
              <w:t>Lincoln</w:t>
            </w:r>
          </w:p>
        </w:tc>
        <w:tc>
          <w:tcPr>
            <w:tcW w:w="9688" w:type="dxa"/>
            <w:tcBorders>
              <w:top w:val="dashed" w:sz="4" w:space="0" w:color="auto"/>
              <w:bottom w:val="dashed" w:sz="4" w:space="0" w:color="auto"/>
            </w:tcBorders>
          </w:tcPr>
          <w:p w14:paraId="53E5AEEB" w14:textId="0B0A7059" w:rsidR="00872501" w:rsidRPr="00872501" w:rsidRDefault="008A1CF2" w:rsidP="00E45E20">
            <w:pPr>
              <w:rPr>
                <w:rFonts w:asciiTheme="minorHAnsi" w:hAnsiTheme="minorHAnsi" w:cstheme="minorHAnsi"/>
                <w:bCs/>
                <w:szCs w:val="20"/>
              </w:rPr>
            </w:pPr>
            <w:r w:rsidRPr="008A1CF2">
              <w:rPr>
                <w:rFonts w:asciiTheme="minorHAnsi" w:hAnsiTheme="minorHAnsi" w:cstheme="minorHAnsi"/>
                <w:bCs/>
                <w:szCs w:val="20"/>
              </w:rPr>
              <w:t xml:space="preserve">16th </w:t>
            </w:r>
            <w:proofErr w:type="gramStart"/>
            <w:r w:rsidRPr="008A1CF2">
              <w:rPr>
                <w:rFonts w:asciiTheme="minorHAnsi" w:hAnsiTheme="minorHAnsi" w:cstheme="minorHAnsi"/>
                <w:bCs/>
                <w:szCs w:val="20"/>
              </w:rPr>
              <w:t>President;</w:t>
            </w:r>
            <w:proofErr w:type="gramEnd"/>
            <w:r w:rsidRPr="008A1CF2">
              <w:rPr>
                <w:rFonts w:asciiTheme="minorHAnsi" w:hAnsiTheme="minorHAnsi" w:cstheme="minorHAnsi"/>
                <w:bCs/>
                <w:szCs w:val="20"/>
              </w:rPr>
              <w:t xml:space="preserve"> led the nation through the Civil War and issued the Emancipation Proclamation</w:t>
            </w:r>
          </w:p>
        </w:tc>
      </w:tr>
      <w:tr w:rsidR="008A1CF2" w14:paraId="0CE2BB78" w14:textId="77777777" w:rsidTr="000977F0">
        <w:trPr>
          <w:trHeight w:val="382"/>
        </w:trPr>
        <w:tc>
          <w:tcPr>
            <w:tcW w:w="4590" w:type="dxa"/>
            <w:tcBorders>
              <w:top w:val="dashed" w:sz="4" w:space="0" w:color="auto"/>
              <w:bottom w:val="dashed" w:sz="4" w:space="0" w:color="auto"/>
            </w:tcBorders>
          </w:tcPr>
          <w:p w14:paraId="1D4416B5" w14:textId="625BDEF4" w:rsidR="008A1CF2" w:rsidRDefault="008A1CF2" w:rsidP="00AF7B16">
            <w:pPr>
              <w:tabs>
                <w:tab w:val="left" w:pos="1305"/>
              </w:tabs>
              <w:autoSpaceDE w:val="0"/>
              <w:autoSpaceDN w:val="0"/>
              <w:adjustRightInd w:val="0"/>
              <w:rPr>
                <w:rFonts w:asciiTheme="minorHAnsi" w:hAnsiTheme="minorHAnsi" w:cstheme="minorHAnsi"/>
                <w:szCs w:val="20"/>
              </w:rPr>
            </w:pPr>
            <w:r w:rsidRPr="008A1CF2">
              <w:rPr>
                <w:rFonts w:asciiTheme="minorHAnsi" w:hAnsiTheme="minorHAnsi" w:cstheme="minorHAnsi"/>
                <w:szCs w:val="20"/>
              </w:rPr>
              <w:t>Jefferson Davis</w:t>
            </w:r>
          </w:p>
        </w:tc>
        <w:tc>
          <w:tcPr>
            <w:tcW w:w="9688" w:type="dxa"/>
            <w:tcBorders>
              <w:top w:val="dashed" w:sz="4" w:space="0" w:color="auto"/>
              <w:bottom w:val="dashed" w:sz="4" w:space="0" w:color="auto"/>
            </w:tcBorders>
          </w:tcPr>
          <w:p w14:paraId="5827E0AA" w14:textId="1B153636" w:rsidR="008A1CF2" w:rsidRPr="008A1CF2" w:rsidRDefault="008A1CF2" w:rsidP="00E45E20">
            <w:pPr>
              <w:rPr>
                <w:rFonts w:asciiTheme="minorHAnsi" w:hAnsiTheme="minorHAnsi" w:cstheme="minorHAnsi"/>
                <w:bCs/>
                <w:szCs w:val="20"/>
              </w:rPr>
            </w:pPr>
            <w:r w:rsidRPr="008A1CF2">
              <w:rPr>
                <w:rFonts w:asciiTheme="minorHAnsi" w:hAnsiTheme="minorHAnsi" w:cstheme="minorHAnsi"/>
                <w:bCs/>
                <w:szCs w:val="20"/>
              </w:rPr>
              <w:t>President of the Confederate States of America</w:t>
            </w:r>
          </w:p>
        </w:tc>
      </w:tr>
      <w:tr w:rsidR="008A1CF2" w14:paraId="3C5BB4FC" w14:textId="77777777" w:rsidTr="000977F0">
        <w:trPr>
          <w:trHeight w:val="382"/>
        </w:trPr>
        <w:tc>
          <w:tcPr>
            <w:tcW w:w="4590" w:type="dxa"/>
            <w:tcBorders>
              <w:top w:val="dashed" w:sz="4" w:space="0" w:color="auto"/>
              <w:bottom w:val="dashed" w:sz="4" w:space="0" w:color="auto"/>
            </w:tcBorders>
          </w:tcPr>
          <w:p w14:paraId="4FA4AD8F" w14:textId="1B08BDF7" w:rsidR="008A1CF2" w:rsidRPr="008A1CF2" w:rsidRDefault="0026148E" w:rsidP="00AF7B16">
            <w:pPr>
              <w:tabs>
                <w:tab w:val="left" w:pos="1305"/>
              </w:tabs>
              <w:autoSpaceDE w:val="0"/>
              <w:autoSpaceDN w:val="0"/>
              <w:adjustRightInd w:val="0"/>
              <w:rPr>
                <w:rFonts w:asciiTheme="minorHAnsi" w:hAnsiTheme="minorHAnsi" w:cstheme="minorHAnsi"/>
                <w:szCs w:val="20"/>
              </w:rPr>
            </w:pPr>
            <w:r w:rsidRPr="0026148E">
              <w:rPr>
                <w:rFonts w:asciiTheme="minorHAnsi" w:hAnsiTheme="minorHAnsi" w:cstheme="minorHAnsi"/>
                <w:szCs w:val="20"/>
              </w:rPr>
              <w:t>Robert E. Lee</w:t>
            </w:r>
          </w:p>
        </w:tc>
        <w:tc>
          <w:tcPr>
            <w:tcW w:w="9688" w:type="dxa"/>
            <w:tcBorders>
              <w:top w:val="dashed" w:sz="4" w:space="0" w:color="auto"/>
              <w:bottom w:val="dashed" w:sz="4" w:space="0" w:color="auto"/>
            </w:tcBorders>
          </w:tcPr>
          <w:p w14:paraId="7BA321FC" w14:textId="3FD704DA" w:rsidR="008A1CF2" w:rsidRPr="008A1CF2" w:rsidRDefault="0026148E" w:rsidP="00E45E20">
            <w:pPr>
              <w:rPr>
                <w:rFonts w:asciiTheme="minorHAnsi" w:hAnsiTheme="minorHAnsi" w:cstheme="minorHAnsi"/>
                <w:bCs/>
                <w:szCs w:val="20"/>
              </w:rPr>
            </w:pPr>
            <w:r w:rsidRPr="0026148E">
              <w:rPr>
                <w:rFonts w:asciiTheme="minorHAnsi" w:hAnsiTheme="minorHAnsi" w:cstheme="minorHAnsi"/>
                <w:bCs/>
                <w:szCs w:val="20"/>
              </w:rPr>
              <w:t>Commanding general of the Confederate Army of Northern Virginia</w:t>
            </w:r>
          </w:p>
        </w:tc>
      </w:tr>
      <w:tr w:rsidR="0026148E" w14:paraId="2A7499F6" w14:textId="77777777" w:rsidTr="000977F0">
        <w:trPr>
          <w:trHeight w:val="382"/>
        </w:trPr>
        <w:tc>
          <w:tcPr>
            <w:tcW w:w="4590" w:type="dxa"/>
            <w:tcBorders>
              <w:top w:val="dashed" w:sz="4" w:space="0" w:color="auto"/>
              <w:bottom w:val="dashed" w:sz="4" w:space="0" w:color="auto"/>
            </w:tcBorders>
          </w:tcPr>
          <w:p w14:paraId="102C29C6" w14:textId="16C7B97D" w:rsidR="0026148E" w:rsidRPr="0026148E" w:rsidRDefault="0026148E" w:rsidP="00AF7B16">
            <w:pPr>
              <w:tabs>
                <w:tab w:val="left" w:pos="1305"/>
              </w:tabs>
              <w:autoSpaceDE w:val="0"/>
              <w:autoSpaceDN w:val="0"/>
              <w:adjustRightInd w:val="0"/>
              <w:rPr>
                <w:rFonts w:asciiTheme="minorHAnsi" w:hAnsiTheme="minorHAnsi" w:cstheme="minorHAnsi"/>
                <w:szCs w:val="20"/>
              </w:rPr>
            </w:pPr>
            <w:r w:rsidRPr="0026148E">
              <w:rPr>
                <w:rFonts w:asciiTheme="minorHAnsi" w:hAnsiTheme="minorHAnsi" w:cstheme="minorHAnsi"/>
                <w:szCs w:val="20"/>
              </w:rPr>
              <w:t>Ulysses S. Grant</w:t>
            </w:r>
          </w:p>
        </w:tc>
        <w:tc>
          <w:tcPr>
            <w:tcW w:w="9688" w:type="dxa"/>
            <w:tcBorders>
              <w:top w:val="dashed" w:sz="4" w:space="0" w:color="auto"/>
              <w:bottom w:val="dashed" w:sz="4" w:space="0" w:color="auto"/>
            </w:tcBorders>
          </w:tcPr>
          <w:p w14:paraId="094B57D1" w14:textId="764F687B" w:rsidR="0026148E" w:rsidRPr="0026148E" w:rsidRDefault="00A4277E" w:rsidP="00E45E20">
            <w:pPr>
              <w:rPr>
                <w:rFonts w:asciiTheme="minorHAnsi" w:hAnsiTheme="minorHAnsi" w:cstheme="minorHAnsi"/>
                <w:bCs/>
                <w:szCs w:val="20"/>
              </w:rPr>
            </w:pPr>
            <w:r w:rsidRPr="00A4277E">
              <w:rPr>
                <w:rFonts w:asciiTheme="minorHAnsi" w:hAnsiTheme="minorHAnsi" w:cstheme="minorHAnsi"/>
                <w:bCs/>
                <w:szCs w:val="20"/>
              </w:rPr>
              <w:t>Commanding general of Union forces; elected President in 1868</w:t>
            </w:r>
          </w:p>
        </w:tc>
      </w:tr>
      <w:tr w:rsidR="00A4277E" w14:paraId="79C45EA2" w14:textId="77777777" w:rsidTr="000977F0">
        <w:trPr>
          <w:trHeight w:val="382"/>
        </w:trPr>
        <w:tc>
          <w:tcPr>
            <w:tcW w:w="4590" w:type="dxa"/>
            <w:tcBorders>
              <w:top w:val="dashed" w:sz="4" w:space="0" w:color="auto"/>
              <w:bottom w:val="dashed" w:sz="4" w:space="0" w:color="auto"/>
            </w:tcBorders>
          </w:tcPr>
          <w:p w14:paraId="0C6BA689" w14:textId="6A42299C" w:rsidR="00A4277E" w:rsidRPr="0026148E" w:rsidRDefault="00A4277E" w:rsidP="00A4277E">
            <w:pPr>
              <w:tabs>
                <w:tab w:val="left" w:pos="1305"/>
              </w:tabs>
              <w:autoSpaceDE w:val="0"/>
              <w:autoSpaceDN w:val="0"/>
              <w:adjustRightInd w:val="0"/>
              <w:rPr>
                <w:rFonts w:asciiTheme="minorHAnsi" w:hAnsiTheme="minorHAnsi" w:cstheme="minorHAnsi"/>
                <w:szCs w:val="20"/>
              </w:rPr>
            </w:pPr>
            <w:r w:rsidRPr="00A4277E">
              <w:rPr>
                <w:rFonts w:asciiTheme="minorHAnsi" w:hAnsiTheme="minorHAnsi" w:cstheme="minorHAnsi"/>
                <w:szCs w:val="20"/>
              </w:rPr>
              <w:t>William Tecumseh Sherman</w:t>
            </w:r>
          </w:p>
        </w:tc>
        <w:tc>
          <w:tcPr>
            <w:tcW w:w="9688" w:type="dxa"/>
            <w:tcBorders>
              <w:top w:val="dashed" w:sz="4" w:space="0" w:color="auto"/>
              <w:bottom w:val="dashed" w:sz="4" w:space="0" w:color="auto"/>
            </w:tcBorders>
          </w:tcPr>
          <w:p w14:paraId="18E08E6B" w14:textId="7F95D323" w:rsidR="00A4277E" w:rsidRPr="00A4277E" w:rsidRDefault="00A4277E" w:rsidP="00E45E20">
            <w:pPr>
              <w:rPr>
                <w:rFonts w:asciiTheme="minorHAnsi" w:hAnsiTheme="minorHAnsi" w:cstheme="minorHAnsi"/>
                <w:bCs/>
                <w:szCs w:val="20"/>
              </w:rPr>
            </w:pPr>
            <w:r w:rsidRPr="00A4277E">
              <w:rPr>
                <w:rFonts w:asciiTheme="minorHAnsi" w:hAnsiTheme="minorHAnsi" w:cstheme="minorHAnsi"/>
                <w:bCs/>
                <w:szCs w:val="20"/>
              </w:rPr>
              <w:t>Union general known for his devastating "March to the Sea"</w:t>
            </w:r>
          </w:p>
        </w:tc>
      </w:tr>
      <w:tr w:rsidR="00A4277E" w14:paraId="3D0D8CCE" w14:textId="77777777" w:rsidTr="000977F0">
        <w:trPr>
          <w:trHeight w:val="382"/>
        </w:trPr>
        <w:tc>
          <w:tcPr>
            <w:tcW w:w="4590" w:type="dxa"/>
            <w:tcBorders>
              <w:top w:val="dashed" w:sz="4" w:space="0" w:color="auto"/>
              <w:bottom w:val="dashed" w:sz="4" w:space="0" w:color="auto"/>
            </w:tcBorders>
          </w:tcPr>
          <w:p w14:paraId="19FDD0AF" w14:textId="35BD7E23" w:rsidR="00A4277E" w:rsidRPr="00A4277E" w:rsidRDefault="00AD5984" w:rsidP="00A4277E">
            <w:pPr>
              <w:tabs>
                <w:tab w:val="left" w:pos="1305"/>
              </w:tabs>
              <w:autoSpaceDE w:val="0"/>
              <w:autoSpaceDN w:val="0"/>
              <w:adjustRightInd w:val="0"/>
              <w:rPr>
                <w:rFonts w:asciiTheme="minorHAnsi" w:hAnsiTheme="minorHAnsi" w:cstheme="minorHAnsi"/>
                <w:szCs w:val="20"/>
              </w:rPr>
            </w:pPr>
            <w:r w:rsidRPr="00AD5984">
              <w:rPr>
                <w:rFonts w:asciiTheme="minorHAnsi" w:hAnsiTheme="minorHAnsi" w:cstheme="minorHAnsi"/>
                <w:szCs w:val="20"/>
              </w:rPr>
              <w:t>Andrew Johnson</w:t>
            </w:r>
          </w:p>
        </w:tc>
        <w:tc>
          <w:tcPr>
            <w:tcW w:w="9688" w:type="dxa"/>
            <w:tcBorders>
              <w:top w:val="dashed" w:sz="4" w:space="0" w:color="auto"/>
              <w:bottom w:val="dashed" w:sz="4" w:space="0" w:color="auto"/>
            </w:tcBorders>
          </w:tcPr>
          <w:p w14:paraId="393B8FEF" w14:textId="549B0496" w:rsidR="00A4277E" w:rsidRPr="00A4277E" w:rsidRDefault="00AD5984" w:rsidP="00E45E20">
            <w:pPr>
              <w:rPr>
                <w:rFonts w:asciiTheme="minorHAnsi" w:hAnsiTheme="minorHAnsi" w:cstheme="minorHAnsi"/>
                <w:bCs/>
                <w:szCs w:val="20"/>
              </w:rPr>
            </w:pPr>
            <w:r w:rsidRPr="00AD5984">
              <w:rPr>
                <w:rFonts w:asciiTheme="minorHAnsi" w:hAnsiTheme="minorHAnsi" w:cstheme="minorHAnsi"/>
                <w:bCs/>
                <w:szCs w:val="20"/>
              </w:rPr>
              <w:t>Vice President who became President after Lincoln's assassination; pursued lenient Reconstruction policies</w:t>
            </w:r>
          </w:p>
        </w:tc>
      </w:tr>
      <w:tr w:rsidR="00AD5984" w14:paraId="438B9234" w14:textId="77777777" w:rsidTr="000977F0">
        <w:trPr>
          <w:trHeight w:val="382"/>
        </w:trPr>
        <w:tc>
          <w:tcPr>
            <w:tcW w:w="4590" w:type="dxa"/>
            <w:tcBorders>
              <w:top w:val="dashed" w:sz="4" w:space="0" w:color="auto"/>
              <w:bottom w:val="dashed" w:sz="4" w:space="0" w:color="auto"/>
            </w:tcBorders>
          </w:tcPr>
          <w:p w14:paraId="091B36AE" w14:textId="49E242E0" w:rsidR="00AD5984" w:rsidRPr="00107B05" w:rsidRDefault="00107B05" w:rsidP="00107B05">
            <w:pPr>
              <w:tabs>
                <w:tab w:val="left" w:pos="1305"/>
              </w:tabs>
              <w:autoSpaceDE w:val="0"/>
              <w:autoSpaceDN w:val="0"/>
              <w:adjustRightInd w:val="0"/>
              <w:jc w:val="both"/>
              <w:rPr>
                <w:rFonts w:asciiTheme="minorHAnsi" w:hAnsiTheme="minorHAnsi" w:cstheme="minorHAnsi"/>
                <w:szCs w:val="20"/>
              </w:rPr>
            </w:pPr>
            <w:r w:rsidRPr="00107B05">
              <w:rPr>
                <w:rFonts w:asciiTheme="minorHAnsi" w:hAnsiTheme="minorHAnsi" w:cstheme="minorHAnsi"/>
                <w:szCs w:val="20"/>
              </w:rPr>
              <w:t xml:space="preserve">Thaddeus Stevens </w:t>
            </w:r>
          </w:p>
        </w:tc>
        <w:tc>
          <w:tcPr>
            <w:tcW w:w="9688" w:type="dxa"/>
            <w:tcBorders>
              <w:top w:val="dashed" w:sz="4" w:space="0" w:color="auto"/>
              <w:bottom w:val="dashed" w:sz="4" w:space="0" w:color="auto"/>
            </w:tcBorders>
          </w:tcPr>
          <w:p w14:paraId="740D7698" w14:textId="26AF99AC" w:rsidR="00AD5984" w:rsidRPr="00AD5984" w:rsidRDefault="00107B05" w:rsidP="00E45E20">
            <w:pPr>
              <w:rPr>
                <w:rFonts w:asciiTheme="minorHAnsi" w:hAnsiTheme="minorHAnsi" w:cstheme="minorHAnsi"/>
                <w:bCs/>
                <w:szCs w:val="20"/>
              </w:rPr>
            </w:pPr>
            <w:r w:rsidRPr="00107B05">
              <w:rPr>
                <w:rFonts w:asciiTheme="minorHAnsi" w:hAnsiTheme="minorHAnsi" w:cstheme="minorHAnsi"/>
                <w:bCs/>
                <w:szCs w:val="20"/>
              </w:rPr>
              <w:t>Radical Republican leader advocating for harsh Reconstruction and civil rights</w:t>
            </w:r>
          </w:p>
        </w:tc>
      </w:tr>
      <w:tr w:rsidR="00107B05" w14:paraId="16EE31E7" w14:textId="77777777" w:rsidTr="000977F0">
        <w:trPr>
          <w:trHeight w:val="382"/>
        </w:trPr>
        <w:tc>
          <w:tcPr>
            <w:tcW w:w="4590" w:type="dxa"/>
            <w:tcBorders>
              <w:top w:val="dashed" w:sz="4" w:space="0" w:color="auto"/>
              <w:bottom w:val="dashed" w:sz="4" w:space="0" w:color="auto"/>
            </w:tcBorders>
          </w:tcPr>
          <w:p w14:paraId="08F8188D" w14:textId="44DAD06A" w:rsidR="00107B05" w:rsidRPr="00107B05" w:rsidRDefault="00D62430" w:rsidP="00107B05">
            <w:pPr>
              <w:tabs>
                <w:tab w:val="left" w:pos="1305"/>
              </w:tabs>
              <w:autoSpaceDE w:val="0"/>
              <w:autoSpaceDN w:val="0"/>
              <w:adjustRightInd w:val="0"/>
              <w:jc w:val="both"/>
              <w:rPr>
                <w:rFonts w:asciiTheme="minorHAnsi" w:hAnsiTheme="minorHAnsi" w:cstheme="minorHAnsi"/>
                <w:szCs w:val="20"/>
              </w:rPr>
            </w:pPr>
            <w:r w:rsidRPr="00D62430">
              <w:rPr>
                <w:rFonts w:asciiTheme="minorHAnsi" w:hAnsiTheme="minorHAnsi" w:cstheme="minorHAnsi"/>
                <w:szCs w:val="20"/>
              </w:rPr>
              <w:t>Frederick Douglass</w:t>
            </w:r>
          </w:p>
        </w:tc>
        <w:tc>
          <w:tcPr>
            <w:tcW w:w="9688" w:type="dxa"/>
            <w:tcBorders>
              <w:top w:val="dashed" w:sz="4" w:space="0" w:color="auto"/>
              <w:bottom w:val="dashed" w:sz="4" w:space="0" w:color="auto"/>
            </w:tcBorders>
          </w:tcPr>
          <w:p w14:paraId="30D282BC" w14:textId="748BA398" w:rsidR="00107B05" w:rsidRPr="00107B05" w:rsidRDefault="00D62430" w:rsidP="00E45E20">
            <w:pPr>
              <w:rPr>
                <w:rFonts w:asciiTheme="minorHAnsi" w:hAnsiTheme="minorHAnsi" w:cstheme="minorHAnsi"/>
                <w:bCs/>
                <w:szCs w:val="20"/>
              </w:rPr>
            </w:pPr>
            <w:r w:rsidRPr="00D62430">
              <w:rPr>
                <w:rFonts w:asciiTheme="minorHAnsi" w:hAnsiTheme="minorHAnsi" w:cstheme="minorHAnsi"/>
                <w:bCs/>
                <w:szCs w:val="20"/>
              </w:rPr>
              <w:t xml:space="preserve">Formerly enslaved </w:t>
            </w:r>
            <w:proofErr w:type="gramStart"/>
            <w:r w:rsidRPr="00D62430">
              <w:rPr>
                <w:rFonts w:asciiTheme="minorHAnsi" w:hAnsiTheme="minorHAnsi" w:cstheme="minorHAnsi"/>
                <w:bCs/>
                <w:szCs w:val="20"/>
              </w:rPr>
              <w:t>abolitionist</w:t>
            </w:r>
            <w:proofErr w:type="gramEnd"/>
            <w:r w:rsidRPr="00D62430">
              <w:rPr>
                <w:rFonts w:asciiTheme="minorHAnsi" w:hAnsiTheme="minorHAnsi" w:cstheme="minorHAnsi"/>
                <w:bCs/>
                <w:szCs w:val="20"/>
              </w:rPr>
              <w:t xml:space="preserve"> and </w:t>
            </w:r>
            <w:proofErr w:type="gramStart"/>
            <w:r w:rsidRPr="00D62430">
              <w:rPr>
                <w:rFonts w:asciiTheme="minorHAnsi" w:hAnsiTheme="minorHAnsi" w:cstheme="minorHAnsi"/>
                <w:bCs/>
                <w:szCs w:val="20"/>
              </w:rPr>
              <w:t>advocate</w:t>
            </w:r>
            <w:proofErr w:type="gramEnd"/>
            <w:r w:rsidRPr="00D62430">
              <w:rPr>
                <w:rFonts w:asciiTheme="minorHAnsi" w:hAnsiTheme="minorHAnsi" w:cstheme="minorHAnsi"/>
                <w:bCs/>
                <w:szCs w:val="20"/>
              </w:rPr>
              <w:t xml:space="preserve"> for Black rights during Reconstruction</w:t>
            </w:r>
          </w:p>
        </w:tc>
      </w:tr>
      <w:tr w:rsidR="00D62430" w14:paraId="2B018177" w14:textId="77777777" w:rsidTr="000977F0">
        <w:trPr>
          <w:trHeight w:val="382"/>
        </w:trPr>
        <w:tc>
          <w:tcPr>
            <w:tcW w:w="14278" w:type="dxa"/>
            <w:gridSpan w:val="2"/>
            <w:tcBorders>
              <w:top w:val="dashed" w:sz="4" w:space="0" w:color="auto"/>
              <w:bottom w:val="dashed" w:sz="4" w:space="0" w:color="auto"/>
            </w:tcBorders>
            <w:shd w:val="clear" w:color="auto" w:fill="FFCE3C"/>
          </w:tcPr>
          <w:p w14:paraId="73B612F0" w14:textId="5FBE1617" w:rsidR="00D62430" w:rsidRPr="00D62430" w:rsidRDefault="00D62430" w:rsidP="00D62430">
            <w:pPr>
              <w:jc w:val="center"/>
              <w:rPr>
                <w:rFonts w:asciiTheme="minorHAnsi" w:hAnsiTheme="minorHAnsi" w:cstheme="minorHAnsi"/>
                <w:bCs/>
                <w:szCs w:val="20"/>
              </w:rPr>
            </w:pPr>
            <w:r>
              <w:rPr>
                <w:rFonts w:asciiTheme="minorHAnsi" w:hAnsiTheme="minorHAnsi" w:cstheme="minorHAnsi"/>
                <w:szCs w:val="20"/>
              </w:rPr>
              <w:t>Additional Key Terms</w:t>
            </w:r>
          </w:p>
        </w:tc>
      </w:tr>
      <w:tr w:rsidR="00D62430" w14:paraId="43B14545" w14:textId="77777777" w:rsidTr="000977F0">
        <w:trPr>
          <w:trHeight w:val="382"/>
        </w:trPr>
        <w:tc>
          <w:tcPr>
            <w:tcW w:w="4590" w:type="dxa"/>
            <w:tcBorders>
              <w:top w:val="dashed" w:sz="4" w:space="0" w:color="auto"/>
              <w:bottom w:val="dashed" w:sz="4" w:space="0" w:color="auto"/>
            </w:tcBorders>
          </w:tcPr>
          <w:p w14:paraId="330332E8" w14:textId="2A66D8B3" w:rsidR="00D62430" w:rsidRPr="00D62430" w:rsidRDefault="00134B01" w:rsidP="00107B05">
            <w:pPr>
              <w:tabs>
                <w:tab w:val="left" w:pos="1305"/>
              </w:tabs>
              <w:autoSpaceDE w:val="0"/>
              <w:autoSpaceDN w:val="0"/>
              <w:adjustRightInd w:val="0"/>
              <w:jc w:val="both"/>
              <w:rPr>
                <w:rFonts w:asciiTheme="minorHAnsi" w:hAnsiTheme="minorHAnsi" w:cstheme="minorHAnsi"/>
                <w:szCs w:val="20"/>
              </w:rPr>
            </w:pPr>
            <w:r w:rsidRPr="00134B01">
              <w:rPr>
                <w:rFonts w:asciiTheme="minorHAnsi" w:hAnsiTheme="minorHAnsi" w:cstheme="minorHAnsi"/>
                <w:szCs w:val="20"/>
              </w:rPr>
              <w:t>Abolitionists</w:t>
            </w:r>
          </w:p>
        </w:tc>
        <w:tc>
          <w:tcPr>
            <w:tcW w:w="9688" w:type="dxa"/>
            <w:tcBorders>
              <w:top w:val="dashed" w:sz="4" w:space="0" w:color="auto"/>
              <w:bottom w:val="dashed" w:sz="4" w:space="0" w:color="auto"/>
            </w:tcBorders>
          </w:tcPr>
          <w:p w14:paraId="1CC4C474" w14:textId="0635DB89" w:rsidR="00D62430" w:rsidRPr="00D62430" w:rsidRDefault="00134B01" w:rsidP="00E45E20">
            <w:pPr>
              <w:rPr>
                <w:rFonts w:asciiTheme="minorHAnsi" w:hAnsiTheme="minorHAnsi" w:cstheme="minorHAnsi"/>
                <w:bCs/>
                <w:szCs w:val="20"/>
              </w:rPr>
            </w:pPr>
            <w:r w:rsidRPr="00134B01">
              <w:rPr>
                <w:rFonts w:asciiTheme="minorHAnsi" w:hAnsiTheme="minorHAnsi" w:cstheme="minorHAnsi"/>
                <w:bCs/>
                <w:szCs w:val="20"/>
              </w:rPr>
              <w:t>Activists who sought to end slavery immediately</w:t>
            </w:r>
          </w:p>
        </w:tc>
      </w:tr>
      <w:tr w:rsidR="00134B01" w14:paraId="1C6F9C0D" w14:textId="77777777" w:rsidTr="000977F0">
        <w:trPr>
          <w:trHeight w:val="382"/>
        </w:trPr>
        <w:tc>
          <w:tcPr>
            <w:tcW w:w="4590" w:type="dxa"/>
            <w:tcBorders>
              <w:top w:val="dashed" w:sz="4" w:space="0" w:color="auto"/>
              <w:bottom w:val="dashed" w:sz="4" w:space="0" w:color="auto"/>
            </w:tcBorders>
          </w:tcPr>
          <w:p w14:paraId="62F621A6" w14:textId="2B71E86F" w:rsidR="00134B01" w:rsidRPr="00134B01" w:rsidRDefault="00134B01" w:rsidP="00107B05">
            <w:pPr>
              <w:tabs>
                <w:tab w:val="left" w:pos="1305"/>
              </w:tabs>
              <w:autoSpaceDE w:val="0"/>
              <w:autoSpaceDN w:val="0"/>
              <w:adjustRightInd w:val="0"/>
              <w:jc w:val="both"/>
              <w:rPr>
                <w:rFonts w:asciiTheme="minorHAnsi" w:hAnsiTheme="minorHAnsi" w:cstheme="minorHAnsi"/>
                <w:szCs w:val="20"/>
              </w:rPr>
            </w:pPr>
            <w:r w:rsidRPr="00134B01">
              <w:rPr>
                <w:rFonts w:asciiTheme="minorHAnsi" w:hAnsiTheme="minorHAnsi" w:cstheme="minorHAnsi"/>
                <w:szCs w:val="20"/>
              </w:rPr>
              <w:t>States' Rights</w:t>
            </w:r>
          </w:p>
        </w:tc>
        <w:tc>
          <w:tcPr>
            <w:tcW w:w="9688" w:type="dxa"/>
            <w:tcBorders>
              <w:top w:val="dashed" w:sz="4" w:space="0" w:color="auto"/>
              <w:bottom w:val="dashed" w:sz="4" w:space="0" w:color="auto"/>
            </w:tcBorders>
          </w:tcPr>
          <w:p w14:paraId="1775C768" w14:textId="7505D2A5" w:rsidR="00134B01" w:rsidRPr="00134B01" w:rsidRDefault="00170302" w:rsidP="00E45E20">
            <w:pPr>
              <w:rPr>
                <w:rFonts w:asciiTheme="minorHAnsi" w:hAnsiTheme="minorHAnsi" w:cstheme="minorHAnsi"/>
                <w:bCs/>
                <w:szCs w:val="20"/>
              </w:rPr>
            </w:pPr>
            <w:r w:rsidRPr="00170302">
              <w:rPr>
                <w:rFonts w:asciiTheme="minorHAnsi" w:hAnsiTheme="minorHAnsi" w:cstheme="minorHAnsi"/>
                <w:bCs/>
                <w:szCs w:val="20"/>
              </w:rPr>
              <w:t>Political doctrine that individual states possess significant autonomy from federal authority</w:t>
            </w:r>
          </w:p>
        </w:tc>
      </w:tr>
      <w:tr w:rsidR="00170302" w14:paraId="5646C543" w14:textId="77777777" w:rsidTr="000977F0">
        <w:trPr>
          <w:trHeight w:val="382"/>
        </w:trPr>
        <w:tc>
          <w:tcPr>
            <w:tcW w:w="4590" w:type="dxa"/>
            <w:tcBorders>
              <w:top w:val="dashed" w:sz="4" w:space="0" w:color="auto"/>
              <w:bottom w:val="dashed" w:sz="4" w:space="0" w:color="auto"/>
            </w:tcBorders>
          </w:tcPr>
          <w:p w14:paraId="1C4BA8B6" w14:textId="477395A0" w:rsidR="00170302" w:rsidRPr="00134B01" w:rsidRDefault="00170302" w:rsidP="00107B05">
            <w:pPr>
              <w:tabs>
                <w:tab w:val="left" w:pos="1305"/>
              </w:tabs>
              <w:autoSpaceDE w:val="0"/>
              <w:autoSpaceDN w:val="0"/>
              <w:adjustRightInd w:val="0"/>
              <w:jc w:val="both"/>
              <w:rPr>
                <w:rFonts w:asciiTheme="minorHAnsi" w:hAnsiTheme="minorHAnsi" w:cstheme="minorHAnsi"/>
                <w:szCs w:val="20"/>
              </w:rPr>
            </w:pPr>
            <w:r w:rsidRPr="00170302">
              <w:rPr>
                <w:rFonts w:asciiTheme="minorHAnsi" w:hAnsiTheme="minorHAnsi" w:cstheme="minorHAnsi"/>
                <w:szCs w:val="20"/>
              </w:rPr>
              <w:lastRenderedPageBreak/>
              <w:t>Union</w:t>
            </w:r>
          </w:p>
        </w:tc>
        <w:tc>
          <w:tcPr>
            <w:tcW w:w="9688" w:type="dxa"/>
            <w:tcBorders>
              <w:top w:val="dashed" w:sz="4" w:space="0" w:color="auto"/>
              <w:bottom w:val="dashed" w:sz="4" w:space="0" w:color="auto"/>
            </w:tcBorders>
          </w:tcPr>
          <w:p w14:paraId="1D941DC5" w14:textId="21123AB3" w:rsidR="00170302" w:rsidRPr="00170302" w:rsidRDefault="00170302" w:rsidP="00E45E20">
            <w:pPr>
              <w:rPr>
                <w:rFonts w:asciiTheme="minorHAnsi" w:hAnsiTheme="minorHAnsi" w:cstheme="minorHAnsi"/>
                <w:bCs/>
                <w:szCs w:val="20"/>
              </w:rPr>
            </w:pPr>
            <w:r w:rsidRPr="00170302">
              <w:rPr>
                <w:rFonts w:asciiTheme="minorHAnsi" w:hAnsiTheme="minorHAnsi" w:cstheme="minorHAnsi"/>
                <w:bCs/>
                <w:szCs w:val="20"/>
              </w:rPr>
              <w:t>The United States federal government and Northern states during the Civil War</w:t>
            </w:r>
          </w:p>
        </w:tc>
      </w:tr>
      <w:tr w:rsidR="00170302" w14:paraId="522F197D" w14:textId="77777777" w:rsidTr="000977F0">
        <w:trPr>
          <w:trHeight w:val="382"/>
        </w:trPr>
        <w:tc>
          <w:tcPr>
            <w:tcW w:w="4590" w:type="dxa"/>
            <w:tcBorders>
              <w:top w:val="dashed" w:sz="4" w:space="0" w:color="auto"/>
              <w:bottom w:val="dashed" w:sz="4" w:space="0" w:color="auto"/>
            </w:tcBorders>
          </w:tcPr>
          <w:p w14:paraId="38346E73" w14:textId="7D7E3C76" w:rsidR="00170302" w:rsidRPr="00170302" w:rsidRDefault="00466FAE" w:rsidP="00107B05">
            <w:pPr>
              <w:tabs>
                <w:tab w:val="left" w:pos="1305"/>
              </w:tabs>
              <w:autoSpaceDE w:val="0"/>
              <w:autoSpaceDN w:val="0"/>
              <w:adjustRightInd w:val="0"/>
              <w:jc w:val="both"/>
              <w:rPr>
                <w:rFonts w:asciiTheme="minorHAnsi" w:hAnsiTheme="minorHAnsi" w:cstheme="minorHAnsi"/>
                <w:szCs w:val="20"/>
              </w:rPr>
            </w:pPr>
            <w:r w:rsidRPr="00466FAE">
              <w:rPr>
                <w:rFonts w:asciiTheme="minorHAnsi" w:hAnsiTheme="minorHAnsi" w:cstheme="minorHAnsi"/>
                <w:szCs w:val="20"/>
              </w:rPr>
              <w:t>Confederacy</w:t>
            </w:r>
          </w:p>
        </w:tc>
        <w:tc>
          <w:tcPr>
            <w:tcW w:w="9688" w:type="dxa"/>
            <w:tcBorders>
              <w:top w:val="dashed" w:sz="4" w:space="0" w:color="auto"/>
              <w:bottom w:val="dashed" w:sz="4" w:space="0" w:color="auto"/>
            </w:tcBorders>
          </w:tcPr>
          <w:p w14:paraId="4E7DFBBB" w14:textId="655F4409" w:rsidR="00170302" w:rsidRPr="00170302" w:rsidRDefault="00466FAE" w:rsidP="00E45E20">
            <w:pPr>
              <w:rPr>
                <w:rFonts w:asciiTheme="minorHAnsi" w:hAnsiTheme="minorHAnsi" w:cstheme="minorHAnsi"/>
                <w:bCs/>
                <w:szCs w:val="20"/>
              </w:rPr>
            </w:pPr>
            <w:r w:rsidRPr="00466FAE">
              <w:rPr>
                <w:rFonts w:asciiTheme="minorHAnsi" w:hAnsiTheme="minorHAnsi" w:cstheme="minorHAnsi"/>
                <w:bCs/>
                <w:szCs w:val="20"/>
              </w:rPr>
              <w:t>The alliance of Southern states that seceded during the Civil War</w:t>
            </w:r>
          </w:p>
        </w:tc>
      </w:tr>
      <w:tr w:rsidR="00466FAE" w14:paraId="61298649" w14:textId="77777777" w:rsidTr="000977F0">
        <w:trPr>
          <w:trHeight w:val="382"/>
        </w:trPr>
        <w:tc>
          <w:tcPr>
            <w:tcW w:w="4590" w:type="dxa"/>
            <w:tcBorders>
              <w:top w:val="dashed" w:sz="4" w:space="0" w:color="auto"/>
              <w:bottom w:val="dashed" w:sz="4" w:space="0" w:color="auto"/>
            </w:tcBorders>
          </w:tcPr>
          <w:p w14:paraId="4AC025C3" w14:textId="544E782A" w:rsidR="00466FAE" w:rsidRPr="00466FAE" w:rsidRDefault="00466FAE" w:rsidP="00107B05">
            <w:pPr>
              <w:tabs>
                <w:tab w:val="left" w:pos="1305"/>
              </w:tabs>
              <w:autoSpaceDE w:val="0"/>
              <w:autoSpaceDN w:val="0"/>
              <w:adjustRightInd w:val="0"/>
              <w:jc w:val="both"/>
              <w:rPr>
                <w:rFonts w:asciiTheme="minorHAnsi" w:hAnsiTheme="minorHAnsi" w:cstheme="minorHAnsi"/>
                <w:szCs w:val="20"/>
              </w:rPr>
            </w:pPr>
            <w:r w:rsidRPr="00466FAE">
              <w:rPr>
                <w:rFonts w:asciiTheme="minorHAnsi" w:hAnsiTheme="minorHAnsi" w:cstheme="minorHAnsi"/>
                <w:szCs w:val="20"/>
              </w:rPr>
              <w:t>Reconstruction Acts (1867)</w:t>
            </w:r>
          </w:p>
        </w:tc>
        <w:tc>
          <w:tcPr>
            <w:tcW w:w="9688" w:type="dxa"/>
            <w:tcBorders>
              <w:top w:val="dashed" w:sz="4" w:space="0" w:color="auto"/>
              <w:bottom w:val="dashed" w:sz="4" w:space="0" w:color="auto"/>
            </w:tcBorders>
          </w:tcPr>
          <w:p w14:paraId="48759031" w14:textId="4E0AE3B2" w:rsidR="00466FAE" w:rsidRPr="00466FAE" w:rsidRDefault="00466FAE" w:rsidP="00E45E20">
            <w:pPr>
              <w:rPr>
                <w:rFonts w:asciiTheme="minorHAnsi" w:hAnsiTheme="minorHAnsi" w:cstheme="minorHAnsi"/>
                <w:bCs/>
                <w:szCs w:val="20"/>
              </w:rPr>
            </w:pPr>
            <w:r w:rsidRPr="00466FAE">
              <w:rPr>
                <w:rFonts w:asciiTheme="minorHAnsi" w:hAnsiTheme="minorHAnsi" w:cstheme="minorHAnsi"/>
                <w:bCs/>
                <w:szCs w:val="20"/>
              </w:rPr>
              <w:t>Congressional legislation establishing military rule in the South and requirements for readmission to the Union</w:t>
            </w:r>
          </w:p>
        </w:tc>
      </w:tr>
      <w:tr w:rsidR="00466FAE" w14:paraId="35644192" w14:textId="77777777" w:rsidTr="000977F0">
        <w:trPr>
          <w:trHeight w:val="382"/>
        </w:trPr>
        <w:tc>
          <w:tcPr>
            <w:tcW w:w="4590" w:type="dxa"/>
            <w:tcBorders>
              <w:top w:val="dashed" w:sz="4" w:space="0" w:color="auto"/>
              <w:bottom w:val="dashed" w:sz="4" w:space="0" w:color="auto"/>
            </w:tcBorders>
          </w:tcPr>
          <w:p w14:paraId="6D30EA82" w14:textId="3E6236C4" w:rsidR="00466FAE" w:rsidRPr="00165B25" w:rsidRDefault="000977F0" w:rsidP="00107B05">
            <w:pPr>
              <w:tabs>
                <w:tab w:val="left" w:pos="1305"/>
              </w:tabs>
              <w:autoSpaceDE w:val="0"/>
              <w:autoSpaceDN w:val="0"/>
              <w:adjustRightInd w:val="0"/>
              <w:jc w:val="both"/>
              <w:rPr>
                <w:rFonts w:asciiTheme="minorHAnsi" w:hAnsiTheme="minorHAnsi" w:cstheme="minorHAnsi"/>
                <w:szCs w:val="20"/>
              </w:rPr>
            </w:pPr>
            <w:r>
              <w:rPr>
                <w:rFonts w:asciiTheme="minorHAnsi" w:hAnsiTheme="minorHAnsi" w:cstheme="minorHAnsi"/>
                <w:szCs w:val="20"/>
              </w:rPr>
              <w:t>Impeachment of Andrew Johnson (1868)</w:t>
            </w:r>
          </w:p>
        </w:tc>
        <w:tc>
          <w:tcPr>
            <w:tcW w:w="9688" w:type="dxa"/>
            <w:tcBorders>
              <w:top w:val="dashed" w:sz="4" w:space="0" w:color="auto"/>
              <w:bottom w:val="dashed" w:sz="4" w:space="0" w:color="auto"/>
            </w:tcBorders>
          </w:tcPr>
          <w:p w14:paraId="3F36FBE4" w14:textId="77777777" w:rsidR="00466FAE" w:rsidRDefault="00466FAE" w:rsidP="00E45E20">
            <w:pPr>
              <w:rPr>
                <w:rFonts w:asciiTheme="minorHAnsi" w:hAnsiTheme="minorHAnsi" w:cstheme="minorHAnsi"/>
                <w:bCs/>
                <w:szCs w:val="20"/>
              </w:rPr>
            </w:pPr>
          </w:p>
          <w:p w14:paraId="08A17723" w14:textId="261752F5" w:rsidR="00165B25" w:rsidRPr="00165B25" w:rsidRDefault="00165B25" w:rsidP="00165B25">
            <w:pPr>
              <w:tabs>
                <w:tab w:val="left" w:pos="2310"/>
              </w:tabs>
              <w:rPr>
                <w:rFonts w:asciiTheme="minorHAnsi" w:hAnsiTheme="minorHAnsi" w:cstheme="minorHAnsi"/>
                <w:szCs w:val="20"/>
              </w:rPr>
            </w:pPr>
            <w:r w:rsidRPr="00165B25">
              <w:rPr>
                <w:rFonts w:asciiTheme="minorHAnsi" w:hAnsiTheme="minorHAnsi" w:cstheme="minorHAnsi"/>
                <w:szCs w:val="20"/>
              </w:rPr>
              <w:t>Failed attempt by Radical Republicans to remove President Johnson from office</w:t>
            </w:r>
          </w:p>
        </w:tc>
      </w:tr>
      <w:tr w:rsidR="00866B09" w14:paraId="68B9F6E1" w14:textId="77777777" w:rsidTr="000977F0">
        <w:trPr>
          <w:trHeight w:val="382"/>
        </w:trPr>
        <w:tc>
          <w:tcPr>
            <w:tcW w:w="4590" w:type="dxa"/>
            <w:tcBorders>
              <w:top w:val="dashed" w:sz="4" w:space="0" w:color="auto"/>
              <w:bottom w:val="dashed" w:sz="4" w:space="0" w:color="auto"/>
            </w:tcBorders>
          </w:tcPr>
          <w:p w14:paraId="43165A0B" w14:textId="43B16333" w:rsidR="00866B09" w:rsidRPr="00165B25" w:rsidRDefault="00866B09" w:rsidP="00107B05">
            <w:pPr>
              <w:tabs>
                <w:tab w:val="left" w:pos="1305"/>
              </w:tabs>
              <w:autoSpaceDE w:val="0"/>
              <w:autoSpaceDN w:val="0"/>
              <w:adjustRightInd w:val="0"/>
              <w:jc w:val="both"/>
              <w:rPr>
                <w:rFonts w:asciiTheme="minorHAnsi" w:hAnsiTheme="minorHAnsi" w:cstheme="minorHAnsi"/>
                <w:szCs w:val="20"/>
              </w:rPr>
            </w:pPr>
            <w:r w:rsidRPr="00866B09">
              <w:rPr>
                <w:rFonts w:asciiTheme="minorHAnsi" w:hAnsiTheme="minorHAnsi" w:cstheme="minorHAnsi"/>
                <w:szCs w:val="20"/>
              </w:rPr>
              <w:t>Homesteading</w:t>
            </w:r>
          </w:p>
        </w:tc>
        <w:tc>
          <w:tcPr>
            <w:tcW w:w="9688" w:type="dxa"/>
            <w:tcBorders>
              <w:top w:val="dashed" w:sz="4" w:space="0" w:color="auto"/>
              <w:bottom w:val="dashed" w:sz="4" w:space="0" w:color="auto"/>
            </w:tcBorders>
          </w:tcPr>
          <w:p w14:paraId="4B892E17" w14:textId="200FD315" w:rsidR="00866B09" w:rsidRDefault="00866B09" w:rsidP="00E45E20">
            <w:pPr>
              <w:rPr>
                <w:rFonts w:asciiTheme="minorHAnsi" w:hAnsiTheme="minorHAnsi" w:cstheme="minorHAnsi"/>
                <w:bCs/>
                <w:szCs w:val="20"/>
              </w:rPr>
            </w:pPr>
            <w:r w:rsidRPr="00866B09">
              <w:rPr>
                <w:rFonts w:asciiTheme="minorHAnsi" w:hAnsiTheme="minorHAnsi" w:cstheme="minorHAnsi"/>
                <w:bCs/>
                <w:szCs w:val="20"/>
              </w:rPr>
              <w:t>The process of settling and claiming land under the Homestead Act</w:t>
            </w:r>
          </w:p>
        </w:tc>
      </w:tr>
      <w:tr w:rsidR="00866B09" w14:paraId="367EA390" w14:textId="77777777" w:rsidTr="000977F0">
        <w:trPr>
          <w:trHeight w:val="382"/>
        </w:trPr>
        <w:tc>
          <w:tcPr>
            <w:tcW w:w="4590" w:type="dxa"/>
            <w:tcBorders>
              <w:top w:val="dashed" w:sz="4" w:space="0" w:color="auto"/>
            </w:tcBorders>
          </w:tcPr>
          <w:p w14:paraId="1C593415" w14:textId="61FAF4D8" w:rsidR="00866B09" w:rsidRPr="00866B09" w:rsidRDefault="00866B09" w:rsidP="00107B05">
            <w:pPr>
              <w:tabs>
                <w:tab w:val="left" w:pos="1305"/>
              </w:tabs>
              <w:autoSpaceDE w:val="0"/>
              <w:autoSpaceDN w:val="0"/>
              <w:adjustRightInd w:val="0"/>
              <w:jc w:val="both"/>
              <w:rPr>
                <w:rFonts w:asciiTheme="minorHAnsi" w:hAnsiTheme="minorHAnsi" w:cstheme="minorHAnsi"/>
                <w:szCs w:val="20"/>
              </w:rPr>
            </w:pPr>
            <w:r w:rsidRPr="00866B09">
              <w:rPr>
                <w:rFonts w:asciiTheme="minorHAnsi" w:hAnsiTheme="minorHAnsi" w:cstheme="minorHAnsi"/>
                <w:szCs w:val="20"/>
              </w:rPr>
              <w:t>Reservations</w:t>
            </w:r>
          </w:p>
        </w:tc>
        <w:tc>
          <w:tcPr>
            <w:tcW w:w="9688" w:type="dxa"/>
            <w:tcBorders>
              <w:top w:val="dashed" w:sz="4" w:space="0" w:color="auto"/>
            </w:tcBorders>
          </w:tcPr>
          <w:p w14:paraId="252FD156" w14:textId="25AD97DD" w:rsidR="00866B09" w:rsidRPr="00866B09" w:rsidRDefault="000977F0" w:rsidP="00E45E20">
            <w:pPr>
              <w:rPr>
                <w:rFonts w:asciiTheme="minorHAnsi" w:hAnsiTheme="minorHAnsi" w:cstheme="minorHAnsi"/>
                <w:bCs/>
                <w:szCs w:val="20"/>
              </w:rPr>
            </w:pPr>
            <w:r w:rsidRPr="000977F0">
              <w:rPr>
                <w:rFonts w:asciiTheme="minorHAnsi" w:hAnsiTheme="minorHAnsi" w:cstheme="minorHAnsi"/>
                <w:bCs/>
                <w:szCs w:val="20"/>
              </w:rPr>
              <w:t>Lands set aside by the federal government for Native American tribes</w:t>
            </w:r>
          </w:p>
        </w:tc>
      </w:tr>
    </w:tbl>
    <w:p w14:paraId="54DA68F6" w14:textId="77777777" w:rsidR="00795E0E" w:rsidRDefault="00795E0E" w:rsidP="00795E0E">
      <w:pPr>
        <w:rPr>
          <w:rFonts w:asciiTheme="minorHAnsi" w:hAnsiTheme="minorHAnsi"/>
          <w:b/>
          <w:sz w:val="22"/>
        </w:rPr>
      </w:pPr>
    </w:p>
    <w:p w14:paraId="22A10611" w14:textId="77777777" w:rsidR="00795E0E" w:rsidRDefault="00795E0E" w:rsidP="00107B05">
      <w:pPr>
        <w:jc w:val="both"/>
        <w:rPr>
          <w:rFonts w:asciiTheme="minorHAnsi" w:hAnsiTheme="minorHAnsi" w:cstheme="minorHAnsi"/>
          <w:szCs w:val="20"/>
        </w:rPr>
      </w:pPr>
    </w:p>
    <w:p w14:paraId="3F3955C0" w14:textId="77777777" w:rsidR="00136DF4" w:rsidRPr="00136DF4" w:rsidRDefault="00136DF4" w:rsidP="00136DF4"/>
    <w:p w14:paraId="09C370FB" w14:textId="77777777" w:rsidR="00136DF4" w:rsidRPr="00136DF4" w:rsidRDefault="00136DF4" w:rsidP="00136DF4"/>
    <w:p w14:paraId="76B578FB" w14:textId="0C99DDC1" w:rsidR="00136DF4" w:rsidRPr="00136DF4" w:rsidRDefault="00E45E20" w:rsidP="00136DF4">
      <w:r>
        <w:tab/>
      </w:r>
      <w:r>
        <w:tab/>
      </w:r>
    </w:p>
    <w:p w14:paraId="332E07C0" w14:textId="77777777" w:rsidR="00136DF4" w:rsidRDefault="00136DF4" w:rsidP="00136DF4">
      <w:pPr>
        <w:rPr>
          <w:rFonts w:asciiTheme="minorHAnsi" w:hAnsiTheme="minorHAnsi" w:cstheme="minorHAnsi"/>
          <w:szCs w:val="20"/>
        </w:rPr>
      </w:pPr>
    </w:p>
    <w:p w14:paraId="09E2D7C4" w14:textId="5E7C212A" w:rsidR="00136DF4" w:rsidRPr="00136DF4" w:rsidRDefault="00136DF4" w:rsidP="00136DF4">
      <w:pPr>
        <w:tabs>
          <w:tab w:val="left" w:pos="5175"/>
        </w:tabs>
      </w:pPr>
      <w:r>
        <w:tab/>
      </w:r>
    </w:p>
    <w:sectPr w:rsidR="00136DF4" w:rsidRPr="00136DF4" w:rsidSect="00371BB5">
      <w:headerReference w:type="default" r:id="rId32"/>
      <w:footerReference w:type="default" r:id="rId33"/>
      <w:footerReference w:type="first" r:id="rId34"/>
      <w:pgSz w:w="15840" w:h="12240" w:orient="landscape" w:code="1"/>
      <w:pgMar w:top="994" w:right="720" w:bottom="720" w:left="720" w:header="63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4454E" w14:textId="77777777" w:rsidR="001C2976" w:rsidRDefault="001C2976" w:rsidP="002219FF">
      <w:r>
        <w:separator/>
      </w:r>
    </w:p>
  </w:endnote>
  <w:endnote w:type="continuationSeparator" w:id="0">
    <w:p w14:paraId="6AE42CBA" w14:textId="77777777" w:rsidR="001C2976" w:rsidRDefault="001C2976" w:rsidP="002219FF">
      <w:r>
        <w:continuationSeparator/>
      </w:r>
    </w:p>
  </w:endnote>
  <w:endnote w:type="continuationNotice" w:id="1">
    <w:p w14:paraId="3C283610" w14:textId="77777777" w:rsidR="001C2976" w:rsidRDefault="001C2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Semibold">
    <w:altName w:val="Tahoma"/>
    <w:panose1 w:val="00000000000000000000"/>
    <w:charset w:val="00"/>
    <w:family w:val="auto"/>
    <w:notTrueType/>
    <w:pitch w:val="variable"/>
    <w:sig w:usb0="20000287" w:usb1="00000001" w:usb2="00000000" w:usb3="00000000" w:csb0="0000019F" w:csb1="00000000"/>
  </w:font>
  <w:font w:name="Proxima Nova Light">
    <w:altName w:val="Tahoma"/>
    <w:charset w:val="00"/>
    <w:family w:val="auto"/>
    <w:pitch w:val="variable"/>
    <w:sig w:usb0="20000287" w:usb1="00000001" w:usb2="00000000" w:usb3="00000000" w:csb0="0000019F" w:csb1="00000000"/>
  </w:font>
  <w:font w:name="Proxima Nova">
    <w:altName w:val="Tahoma"/>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FA9B" w14:textId="1BE2D5D7" w:rsidR="009C3E8A" w:rsidRPr="00B4209D" w:rsidRDefault="00EF6B2C" w:rsidP="00F5287C">
    <w:pPr>
      <w:tabs>
        <w:tab w:val="left" w:pos="4950"/>
        <w:tab w:val="left" w:pos="8440"/>
        <w:tab w:val="left" w:pos="8730"/>
        <w:tab w:val="right" w:pos="14400"/>
      </w:tabs>
      <w:rPr>
        <w:rFonts w:ascii="Proxima Nova" w:hAnsi="Proxima Nova" w:cs="Arial"/>
        <w:sz w:val="16"/>
        <w:szCs w:val="16"/>
      </w:rPr>
    </w:pPr>
    <w:r>
      <w:rPr>
        <w:rFonts w:ascii="Proxima Nova" w:hAnsi="Proxima Nova" w:cs="Arial"/>
        <w:sz w:val="16"/>
        <w:szCs w:val="16"/>
      </w:rPr>
      <w:t>AP United States History</w:t>
    </w:r>
    <w:r w:rsidR="00B4209D" w:rsidRPr="008E0002">
      <w:rPr>
        <w:rFonts w:ascii="Proxima Nova" w:hAnsi="Proxima Nova" w:cs="Arial"/>
        <w:sz w:val="16"/>
        <w:szCs w:val="16"/>
      </w:rPr>
      <w:t xml:space="preserve"> Unit </w:t>
    </w:r>
    <w:proofErr w:type="gramStart"/>
    <w:r>
      <w:rPr>
        <w:rFonts w:ascii="Proxima Nova" w:hAnsi="Proxima Nova" w:cs="Arial"/>
        <w:sz w:val="16"/>
        <w:szCs w:val="16"/>
      </w:rPr>
      <w:t>5</w:t>
    </w:r>
    <w:r w:rsidR="00B4209D" w:rsidRPr="008E0002">
      <w:rPr>
        <w:rFonts w:ascii="Proxima Nova" w:hAnsi="Proxima Nova" w:cs="Arial"/>
        <w:sz w:val="16"/>
        <w:szCs w:val="16"/>
      </w:rPr>
      <w:t xml:space="preserve"> </w:t>
    </w:r>
    <w:r w:rsidR="00B4209D" w:rsidRPr="008E0002">
      <w:rPr>
        <w:rFonts w:ascii="Proxima Nova" w:hAnsi="Proxima Nova" w:cs="Arial"/>
        <w:b/>
        <w:sz w:val="16"/>
        <w:szCs w:val="16"/>
      </w:rPr>
      <w:t xml:space="preserve"> (</w:t>
    </w:r>
    <w:proofErr w:type="gramEnd"/>
    <w:r>
      <w:rPr>
        <w:rFonts w:ascii="Proxima Nova" w:hAnsi="Proxima Nova" w:cs="Arial"/>
        <w:b/>
        <w:sz w:val="16"/>
        <w:szCs w:val="16"/>
      </w:rPr>
      <w:t>October 2025</w:t>
    </w:r>
    <w:r w:rsidR="00B4209D" w:rsidRPr="008E0002">
      <w:rPr>
        <w:rFonts w:ascii="Proxima Nova" w:hAnsi="Proxima Nova" w:cs="Arial"/>
        <w:b/>
        <w:sz w:val="16"/>
        <w:szCs w:val="16"/>
      </w:rPr>
      <w:t>)</w:t>
    </w:r>
    <w:r w:rsidR="00B4209D" w:rsidRPr="008E0002">
      <w:rPr>
        <w:rFonts w:ascii="Proxima Nova" w:hAnsi="Proxima Nova" w:cs="Arial"/>
        <w:sz w:val="16"/>
        <w:szCs w:val="16"/>
      </w:rPr>
      <w:t xml:space="preserve">                                                                  </w:t>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sz w:val="16"/>
        <w:szCs w:val="16"/>
      </w:rPr>
      <w:tab/>
    </w:r>
    <w:r w:rsidR="00B4209D" w:rsidRPr="008E0002">
      <w:rPr>
        <w:rFonts w:ascii="Proxima Nova" w:hAnsi="Proxima Nova" w:cs="Arial"/>
        <w:sz w:val="16"/>
        <w:szCs w:val="16"/>
      </w:rPr>
      <w:t xml:space="preserve">Page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PAGE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r w:rsidR="00B4209D" w:rsidRPr="008E0002">
      <w:rPr>
        <w:rFonts w:ascii="Proxima Nova" w:hAnsi="Proxima Nova" w:cs="Arial"/>
        <w:sz w:val="16"/>
        <w:szCs w:val="16"/>
      </w:rPr>
      <w:t xml:space="preserve"> of </w:t>
    </w:r>
    <w:r w:rsidR="00B4209D" w:rsidRPr="008E0002">
      <w:rPr>
        <w:rFonts w:ascii="Proxima Nova" w:hAnsi="Proxima Nova" w:cs="Arial"/>
        <w:sz w:val="16"/>
        <w:szCs w:val="16"/>
      </w:rPr>
      <w:fldChar w:fldCharType="begin"/>
    </w:r>
    <w:r w:rsidR="00B4209D" w:rsidRPr="008E0002">
      <w:rPr>
        <w:rFonts w:ascii="Proxima Nova" w:hAnsi="Proxima Nova" w:cs="Arial"/>
        <w:sz w:val="16"/>
        <w:szCs w:val="16"/>
      </w:rPr>
      <w:instrText xml:space="preserve"> NUMPAGES  </w:instrText>
    </w:r>
    <w:r w:rsidR="00B4209D" w:rsidRPr="008E0002">
      <w:rPr>
        <w:rFonts w:ascii="Proxima Nova" w:hAnsi="Proxima Nova" w:cs="Arial"/>
        <w:sz w:val="16"/>
        <w:szCs w:val="16"/>
      </w:rPr>
      <w:fldChar w:fldCharType="separate"/>
    </w:r>
    <w:r w:rsidR="00B4209D">
      <w:rPr>
        <w:rFonts w:ascii="Proxima Nova" w:hAnsi="Proxima Nova" w:cs="Arial"/>
        <w:sz w:val="16"/>
        <w:szCs w:val="16"/>
      </w:rPr>
      <w:t>5</w:t>
    </w:r>
    <w:r w:rsidR="00B4209D" w:rsidRPr="008E0002">
      <w:rPr>
        <w:rFonts w:ascii="Proxima Nova" w:hAnsi="Proxima Nova" w:cs="Arial"/>
        <w:sz w:val="16"/>
        <w:szCs w:val="16"/>
      </w:rPr>
      <w:fldChar w:fldCharType="end"/>
    </w:r>
  </w:p>
  <w:p w14:paraId="5A0F4F4A" w14:textId="1EDF933B" w:rsidR="009C3E8A" w:rsidRPr="00F5287C" w:rsidRDefault="009C3E8A" w:rsidP="00F5287C">
    <w:pPr>
      <w:pStyle w:val="Footer"/>
    </w:pPr>
  </w:p>
  <w:p w14:paraId="467700DE" w14:textId="77777777" w:rsidR="009C3E8A" w:rsidRDefault="009C3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4B8D" w14:textId="7E2EE4AC" w:rsidR="009C3E8A" w:rsidRPr="00B4209D" w:rsidRDefault="00B4209D" w:rsidP="00B4209D">
    <w:pPr>
      <w:tabs>
        <w:tab w:val="left" w:pos="4950"/>
        <w:tab w:val="left" w:pos="8440"/>
        <w:tab w:val="left" w:pos="8730"/>
        <w:tab w:val="right" w:pos="14400"/>
      </w:tabs>
      <w:rPr>
        <w:rFonts w:ascii="Proxima Nova" w:hAnsi="Proxima Nova" w:cs="Arial"/>
        <w:sz w:val="16"/>
        <w:szCs w:val="16"/>
      </w:rPr>
    </w:pPr>
    <w:r w:rsidRPr="008E0002">
      <w:rPr>
        <w:rFonts w:ascii="Proxima Nova" w:hAnsi="Proxima Nova" w:cs="Arial"/>
        <w:sz w:val="16"/>
        <w:szCs w:val="16"/>
      </w:rPr>
      <w:t xml:space="preserve">Course Name Unit </w:t>
    </w:r>
    <w:proofErr w:type="gramStart"/>
    <w:r w:rsidRPr="008E0002">
      <w:rPr>
        <w:rFonts w:ascii="Proxima Nova" w:hAnsi="Proxima Nova" w:cs="Arial"/>
        <w:sz w:val="16"/>
        <w:szCs w:val="16"/>
      </w:rPr>
      <w:t xml:space="preserve"># </w:t>
    </w:r>
    <w:r w:rsidRPr="008E0002">
      <w:rPr>
        <w:rFonts w:ascii="Proxima Nova" w:hAnsi="Proxima Nova" w:cs="Arial"/>
        <w:b/>
        <w:sz w:val="16"/>
        <w:szCs w:val="16"/>
      </w:rPr>
      <w:t xml:space="preserve"> (</w:t>
    </w:r>
    <w:proofErr w:type="gramEnd"/>
    <w:r w:rsidRPr="008E0002">
      <w:rPr>
        <w:rFonts w:ascii="Proxima Nova" w:hAnsi="Proxima Nova" w:cs="Arial"/>
        <w:b/>
        <w:sz w:val="16"/>
        <w:szCs w:val="16"/>
      </w:rPr>
      <w:t xml:space="preserve">Updated </w:t>
    </w:r>
    <w:proofErr w:type="gramStart"/>
    <w:r w:rsidRPr="008E0002">
      <w:rPr>
        <w:rFonts w:ascii="Proxima Nova" w:hAnsi="Proxima Nova" w:cs="Arial"/>
        <w:b/>
        <w:sz w:val="16"/>
        <w:szCs w:val="16"/>
      </w:rPr>
      <w:t>Date)</w:t>
    </w:r>
    <w:r w:rsidRPr="008E0002">
      <w:rPr>
        <w:rFonts w:ascii="Proxima Nova" w:hAnsi="Proxima Nova" w:cs="Arial"/>
        <w:sz w:val="16"/>
        <w:szCs w:val="16"/>
      </w:rPr>
      <w:t xml:space="preserve">   </w:t>
    </w:r>
    <w:proofErr w:type="gramEnd"/>
    <w:r w:rsidRPr="008E0002">
      <w:rPr>
        <w:rFonts w:ascii="Proxima Nova" w:hAnsi="Proxima Nova" w:cs="Arial"/>
        <w:sz w:val="16"/>
        <w:szCs w:val="16"/>
      </w:rPr>
      <w:t xml:space="preserve">                                                                </w:t>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sz w:val="16"/>
        <w:szCs w:val="16"/>
      </w:rPr>
      <w:tab/>
    </w:r>
    <w:r w:rsidRPr="008E0002">
      <w:rPr>
        <w:rFonts w:ascii="Proxima Nova" w:hAnsi="Proxima Nova" w:cs="Arial"/>
        <w:sz w:val="16"/>
        <w:szCs w:val="16"/>
      </w:rPr>
      <w:t xml:space="preserve">Page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PAGE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r w:rsidRPr="008E0002">
      <w:rPr>
        <w:rFonts w:ascii="Proxima Nova" w:hAnsi="Proxima Nova" w:cs="Arial"/>
        <w:sz w:val="16"/>
        <w:szCs w:val="16"/>
      </w:rPr>
      <w:t xml:space="preserve"> of </w:t>
    </w:r>
    <w:r w:rsidRPr="008E0002">
      <w:rPr>
        <w:rFonts w:ascii="Proxima Nova" w:hAnsi="Proxima Nova" w:cs="Arial"/>
        <w:sz w:val="16"/>
        <w:szCs w:val="16"/>
      </w:rPr>
      <w:fldChar w:fldCharType="begin"/>
    </w:r>
    <w:r w:rsidRPr="008E0002">
      <w:rPr>
        <w:rFonts w:ascii="Proxima Nova" w:hAnsi="Proxima Nova" w:cs="Arial"/>
        <w:sz w:val="16"/>
        <w:szCs w:val="16"/>
      </w:rPr>
      <w:instrText xml:space="preserve"> NUMPAGES  </w:instrText>
    </w:r>
    <w:r w:rsidRPr="008E0002">
      <w:rPr>
        <w:rFonts w:ascii="Proxima Nova" w:hAnsi="Proxima Nova" w:cs="Arial"/>
        <w:sz w:val="16"/>
        <w:szCs w:val="16"/>
      </w:rPr>
      <w:fldChar w:fldCharType="separate"/>
    </w:r>
    <w:r>
      <w:rPr>
        <w:rFonts w:ascii="Proxima Nova" w:hAnsi="Proxima Nova" w:cs="Arial"/>
        <w:sz w:val="16"/>
        <w:szCs w:val="16"/>
      </w:rPr>
      <w:t>5</w:t>
    </w:r>
    <w:r w:rsidRPr="008E0002">
      <w:rPr>
        <w:rFonts w:ascii="Proxima Nova" w:hAnsi="Proxima Nov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9BD2" w14:textId="77777777" w:rsidR="001C2976" w:rsidRDefault="001C2976" w:rsidP="002219FF">
      <w:r>
        <w:separator/>
      </w:r>
    </w:p>
  </w:footnote>
  <w:footnote w:type="continuationSeparator" w:id="0">
    <w:p w14:paraId="4BFE41B2" w14:textId="77777777" w:rsidR="001C2976" w:rsidRDefault="001C2976" w:rsidP="002219FF">
      <w:r>
        <w:continuationSeparator/>
      </w:r>
    </w:p>
  </w:footnote>
  <w:footnote w:type="continuationNotice" w:id="1">
    <w:p w14:paraId="351DA7A0" w14:textId="77777777" w:rsidR="001C2976" w:rsidRDefault="001C2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C958" w14:textId="77777777" w:rsidR="009C3E8A" w:rsidRPr="0015094D" w:rsidRDefault="009C3E8A" w:rsidP="0015094D">
    <w:pPr>
      <w:pStyle w:val="Header"/>
      <w:ind w:left="3600"/>
      <w:jc w:val="right"/>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801"/>
    <w:multiLevelType w:val="hybridMultilevel"/>
    <w:tmpl w:val="43684606"/>
    <w:lvl w:ilvl="0" w:tplc="1E2CD7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CF3E6C"/>
    <w:multiLevelType w:val="hybridMultilevel"/>
    <w:tmpl w:val="E2EC2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B13603"/>
    <w:multiLevelType w:val="hybridMultilevel"/>
    <w:tmpl w:val="A2BC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44E4"/>
    <w:multiLevelType w:val="hybridMultilevel"/>
    <w:tmpl w:val="88662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3D0BB1"/>
    <w:multiLevelType w:val="hybridMultilevel"/>
    <w:tmpl w:val="8986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D29A4"/>
    <w:multiLevelType w:val="hybridMultilevel"/>
    <w:tmpl w:val="0804D2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F40C54"/>
    <w:multiLevelType w:val="hybridMultilevel"/>
    <w:tmpl w:val="C5F83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E6FBD"/>
    <w:multiLevelType w:val="hybridMultilevel"/>
    <w:tmpl w:val="F7BA4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B36461"/>
    <w:multiLevelType w:val="hybridMultilevel"/>
    <w:tmpl w:val="3954D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B33436D"/>
    <w:multiLevelType w:val="hybridMultilevel"/>
    <w:tmpl w:val="C95A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B06A7E"/>
    <w:multiLevelType w:val="hybridMultilevel"/>
    <w:tmpl w:val="69A8C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E426C"/>
    <w:multiLevelType w:val="hybridMultilevel"/>
    <w:tmpl w:val="F11C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83863"/>
    <w:multiLevelType w:val="hybridMultilevel"/>
    <w:tmpl w:val="E76A7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74CB7"/>
    <w:multiLevelType w:val="hybridMultilevel"/>
    <w:tmpl w:val="84A8A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0698F"/>
    <w:multiLevelType w:val="hybridMultilevel"/>
    <w:tmpl w:val="9E26B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B0CF6"/>
    <w:multiLevelType w:val="hybridMultilevel"/>
    <w:tmpl w:val="C8C24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D22EA"/>
    <w:multiLevelType w:val="hybridMultilevel"/>
    <w:tmpl w:val="E1F86A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200B1D"/>
    <w:multiLevelType w:val="hybridMultilevel"/>
    <w:tmpl w:val="0D92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063436">
    <w:abstractNumId w:val="9"/>
  </w:num>
  <w:num w:numId="2" w16cid:durableId="519048919">
    <w:abstractNumId w:val="1"/>
  </w:num>
  <w:num w:numId="3" w16cid:durableId="1822959221">
    <w:abstractNumId w:val="3"/>
  </w:num>
  <w:num w:numId="4" w16cid:durableId="386416404">
    <w:abstractNumId w:val="8"/>
  </w:num>
  <w:num w:numId="5" w16cid:durableId="1096437339">
    <w:abstractNumId w:val="7"/>
  </w:num>
  <w:num w:numId="6" w16cid:durableId="728917621">
    <w:abstractNumId w:val="16"/>
  </w:num>
  <w:num w:numId="7" w16cid:durableId="1584484183">
    <w:abstractNumId w:val="0"/>
  </w:num>
  <w:num w:numId="8" w16cid:durableId="1584291341">
    <w:abstractNumId w:val="15"/>
  </w:num>
  <w:num w:numId="9" w16cid:durableId="382216683">
    <w:abstractNumId w:val="14"/>
  </w:num>
  <w:num w:numId="10" w16cid:durableId="602343764">
    <w:abstractNumId w:val="5"/>
  </w:num>
  <w:num w:numId="11" w16cid:durableId="1478842288">
    <w:abstractNumId w:val="12"/>
  </w:num>
  <w:num w:numId="12" w16cid:durableId="1936401752">
    <w:abstractNumId w:val="13"/>
  </w:num>
  <w:num w:numId="13" w16cid:durableId="1206679136">
    <w:abstractNumId w:val="4"/>
  </w:num>
  <w:num w:numId="14" w16cid:durableId="993217066">
    <w:abstractNumId w:val="17"/>
  </w:num>
  <w:num w:numId="15" w16cid:durableId="468472992">
    <w:abstractNumId w:val="10"/>
  </w:num>
  <w:num w:numId="16" w16cid:durableId="726298219">
    <w:abstractNumId w:val="11"/>
  </w:num>
  <w:num w:numId="17" w16cid:durableId="1720544285">
    <w:abstractNumId w:val="6"/>
  </w:num>
  <w:num w:numId="18" w16cid:durableId="120051540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Oy9B2AcSZYlJi9tynt/SvVK1+B0oQiAYBMk2JBAEOzBiM3mkuwdaUcjKasqgcplVmVdZhZAzO2dvPfee++999577733ujudTif33/8/XGZkAWz2zkrayZ4hgKrIHz9+fB8/In7xR0+zNnuZ1e1JtV62Hz3a/SX/TwAAAP//ASGhMhMAAAA="/>
    <w:docVar w:name="__Grammarly_42___1" w:val="H4sIAAAAAAAEAOy9B2AcSZYlJi9tynt/SvVK1+B0oQiAYBMk2JBAEOzBiM3mkuwdaUcjKasqgcplVmVdZhZAzO2dvPfee++999577733ujudTif33/8/XGZkAWz2zkrayZ4hgKrIHz9+fB8/In7xR0+r6dnso0cf7d7bebD/YG/n/u7B3v7B7u6nOx+NPnqdN01RLdHgwS/5fwIAAP//gKTWHywAAAA="/>
  </w:docVars>
  <w:rsids>
    <w:rsidRoot w:val="00E879EB"/>
    <w:rsid w:val="00001694"/>
    <w:rsid w:val="00003386"/>
    <w:rsid w:val="00007844"/>
    <w:rsid w:val="000079FF"/>
    <w:rsid w:val="000138D0"/>
    <w:rsid w:val="00013CDF"/>
    <w:rsid w:val="00016C10"/>
    <w:rsid w:val="000172F4"/>
    <w:rsid w:val="00017A89"/>
    <w:rsid w:val="00022784"/>
    <w:rsid w:val="00022B80"/>
    <w:rsid w:val="00022CCB"/>
    <w:rsid w:val="000243F8"/>
    <w:rsid w:val="0002454B"/>
    <w:rsid w:val="00027AA7"/>
    <w:rsid w:val="00032B5D"/>
    <w:rsid w:val="000331A2"/>
    <w:rsid w:val="00035FBA"/>
    <w:rsid w:val="000363CB"/>
    <w:rsid w:val="000366C8"/>
    <w:rsid w:val="000369D0"/>
    <w:rsid w:val="00036EE8"/>
    <w:rsid w:val="0004022E"/>
    <w:rsid w:val="00043AB6"/>
    <w:rsid w:val="000440CD"/>
    <w:rsid w:val="00044BCB"/>
    <w:rsid w:val="0005128A"/>
    <w:rsid w:val="00051DCB"/>
    <w:rsid w:val="000532B5"/>
    <w:rsid w:val="00053820"/>
    <w:rsid w:val="00054447"/>
    <w:rsid w:val="00055C66"/>
    <w:rsid w:val="00055FE3"/>
    <w:rsid w:val="000564F7"/>
    <w:rsid w:val="00056791"/>
    <w:rsid w:val="00062CE6"/>
    <w:rsid w:val="000645F7"/>
    <w:rsid w:val="000646DE"/>
    <w:rsid w:val="00067B3D"/>
    <w:rsid w:val="00067ED3"/>
    <w:rsid w:val="000737B3"/>
    <w:rsid w:val="00073889"/>
    <w:rsid w:val="000766A8"/>
    <w:rsid w:val="00076DED"/>
    <w:rsid w:val="00084196"/>
    <w:rsid w:val="0008798C"/>
    <w:rsid w:val="00087FB0"/>
    <w:rsid w:val="00090D79"/>
    <w:rsid w:val="000916E7"/>
    <w:rsid w:val="00093D14"/>
    <w:rsid w:val="00095BF2"/>
    <w:rsid w:val="00095E3F"/>
    <w:rsid w:val="000977F0"/>
    <w:rsid w:val="000A68E8"/>
    <w:rsid w:val="000A759F"/>
    <w:rsid w:val="000B13C3"/>
    <w:rsid w:val="000B149B"/>
    <w:rsid w:val="000B1A8F"/>
    <w:rsid w:val="000B1AAF"/>
    <w:rsid w:val="000B4C6A"/>
    <w:rsid w:val="000B5496"/>
    <w:rsid w:val="000B68F0"/>
    <w:rsid w:val="000B719E"/>
    <w:rsid w:val="000C1551"/>
    <w:rsid w:val="000C205B"/>
    <w:rsid w:val="000C2F83"/>
    <w:rsid w:val="000C4480"/>
    <w:rsid w:val="000C7956"/>
    <w:rsid w:val="000D1A78"/>
    <w:rsid w:val="000D343E"/>
    <w:rsid w:val="000D49A1"/>
    <w:rsid w:val="000D64D3"/>
    <w:rsid w:val="000E069E"/>
    <w:rsid w:val="000E0FAE"/>
    <w:rsid w:val="000E153D"/>
    <w:rsid w:val="000E1A23"/>
    <w:rsid w:val="000E606C"/>
    <w:rsid w:val="000E60C6"/>
    <w:rsid w:val="000E7EE7"/>
    <w:rsid w:val="000F0212"/>
    <w:rsid w:val="000F0562"/>
    <w:rsid w:val="000F19DB"/>
    <w:rsid w:val="000F4C87"/>
    <w:rsid w:val="000F71E0"/>
    <w:rsid w:val="001002A2"/>
    <w:rsid w:val="001007B5"/>
    <w:rsid w:val="00104145"/>
    <w:rsid w:val="00104993"/>
    <w:rsid w:val="00107B05"/>
    <w:rsid w:val="00113CCF"/>
    <w:rsid w:val="00117A52"/>
    <w:rsid w:val="001201C4"/>
    <w:rsid w:val="0012612A"/>
    <w:rsid w:val="00126D9C"/>
    <w:rsid w:val="001315C1"/>
    <w:rsid w:val="00134432"/>
    <w:rsid w:val="001346AD"/>
    <w:rsid w:val="00134B01"/>
    <w:rsid w:val="00136DF4"/>
    <w:rsid w:val="0013784B"/>
    <w:rsid w:val="00141E05"/>
    <w:rsid w:val="00142A22"/>
    <w:rsid w:val="0014307B"/>
    <w:rsid w:val="00150264"/>
    <w:rsid w:val="0015094D"/>
    <w:rsid w:val="001550A8"/>
    <w:rsid w:val="00156B6F"/>
    <w:rsid w:val="001571EC"/>
    <w:rsid w:val="0016042B"/>
    <w:rsid w:val="001619E5"/>
    <w:rsid w:val="00163411"/>
    <w:rsid w:val="00165B25"/>
    <w:rsid w:val="00170302"/>
    <w:rsid w:val="0017072B"/>
    <w:rsid w:val="00170EB7"/>
    <w:rsid w:val="0017101C"/>
    <w:rsid w:val="00172C7D"/>
    <w:rsid w:val="00183A44"/>
    <w:rsid w:val="001862E7"/>
    <w:rsid w:val="00187C19"/>
    <w:rsid w:val="00190248"/>
    <w:rsid w:val="001903FE"/>
    <w:rsid w:val="00191B0A"/>
    <w:rsid w:val="001936EF"/>
    <w:rsid w:val="001938D6"/>
    <w:rsid w:val="00193A3D"/>
    <w:rsid w:val="0019527E"/>
    <w:rsid w:val="00195C2D"/>
    <w:rsid w:val="00195C74"/>
    <w:rsid w:val="00197E1F"/>
    <w:rsid w:val="001A1253"/>
    <w:rsid w:val="001A2EDC"/>
    <w:rsid w:val="001A41DB"/>
    <w:rsid w:val="001A7D63"/>
    <w:rsid w:val="001B231A"/>
    <w:rsid w:val="001B2BBF"/>
    <w:rsid w:val="001B332B"/>
    <w:rsid w:val="001B46DC"/>
    <w:rsid w:val="001B46E3"/>
    <w:rsid w:val="001B75BB"/>
    <w:rsid w:val="001C19E9"/>
    <w:rsid w:val="001C21BF"/>
    <w:rsid w:val="001C2976"/>
    <w:rsid w:val="001C4D83"/>
    <w:rsid w:val="001C5F0C"/>
    <w:rsid w:val="001C7CFE"/>
    <w:rsid w:val="001D21B5"/>
    <w:rsid w:val="001D4A27"/>
    <w:rsid w:val="001D74BC"/>
    <w:rsid w:val="001E06BC"/>
    <w:rsid w:val="001E1614"/>
    <w:rsid w:val="001E30F7"/>
    <w:rsid w:val="001E6AA5"/>
    <w:rsid w:val="001F0AF5"/>
    <w:rsid w:val="001F19A6"/>
    <w:rsid w:val="001F377F"/>
    <w:rsid w:val="001F3E86"/>
    <w:rsid w:val="002001D2"/>
    <w:rsid w:val="0020466A"/>
    <w:rsid w:val="00206653"/>
    <w:rsid w:val="0020672D"/>
    <w:rsid w:val="00206959"/>
    <w:rsid w:val="0021080F"/>
    <w:rsid w:val="00214309"/>
    <w:rsid w:val="00216C05"/>
    <w:rsid w:val="002209FA"/>
    <w:rsid w:val="002219FF"/>
    <w:rsid w:val="00231FAA"/>
    <w:rsid w:val="00232967"/>
    <w:rsid w:val="002349CD"/>
    <w:rsid w:val="00235C37"/>
    <w:rsid w:val="0023647F"/>
    <w:rsid w:val="002376D0"/>
    <w:rsid w:val="00240044"/>
    <w:rsid w:val="002418B9"/>
    <w:rsid w:val="002439FB"/>
    <w:rsid w:val="00244188"/>
    <w:rsid w:val="002457F4"/>
    <w:rsid w:val="002460AB"/>
    <w:rsid w:val="00246B65"/>
    <w:rsid w:val="00246EC3"/>
    <w:rsid w:val="00250170"/>
    <w:rsid w:val="002501CD"/>
    <w:rsid w:val="00250D4D"/>
    <w:rsid w:val="002522C9"/>
    <w:rsid w:val="00254BF4"/>
    <w:rsid w:val="00255E67"/>
    <w:rsid w:val="00256DF7"/>
    <w:rsid w:val="00257EEB"/>
    <w:rsid w:val="0026148E"/>
    <w:rsid w:val="00261A48"/>
    <w:rsid w:val="002627B9"/>
    <w:rsid w:val="00262862"/>
    <w:rsid w:val="00264C37"/>
    <w:rsid w:val="00270790"/>
    <w:rsid w:val="0027179D"/>
    <w:rsid w:val="0027253C"/>
    <w:rsid w:val="00272E96"/>
    <w:rsid w:val="00277E23"/>
    <w:rsid w:val="002808F2"/>
    <w:rsid w:val="0028167D"/>
    <w:rsid w:val="00281D1E"/>
    <w:rsid w:val="00282420"/>
    <w:rsid w:val="00282D76"/>
    <w:rsid w:val="00285B64"/>
    <w:rsid w:val="00285BE8"/>
    <w:rsid w:val="00290B12"/>
    <w:rsid w:val="00291D4A"/>
    <w:rsid w:val="002A0D9A"/>
    <w:rsid w:val="002A13C5"/>
    <w:rsid w:val="002A314D"/>
    <w:rsid w:val="002A3C67"/>
    <w:rsid w:val="002A60B7"/>
    <w:rsid w:val="002B0017"/>
    <w:rsid w:val="002B41F0"/>
    <w:rsid w:val="002C2E99"/>
    <w:rsid w:val="002C37C6"/>
    <w:rsid w:val="002C4B06"/>
    <w:rsid w:val="002C6B9F"/>
    <w:rsid w:val="002C77CD"/>
    <w:rsid w:val="002C7DB4"/>
    <w:rsid w:val="002D2B4E"/>
    <w:rsid w:val="002D3330"/>
    <w:rsid w:val="002D6C36"/>
    <w:rsid w:val="002D7049"/>
    <w:rsid w:val="002D78EE"/>
    <w:rsid w:val="002E1EF5"/>
    <w:rsid w:val="002E28CA"/>
    <w:rsid w:val="002E3B7E"/>
    <w:rsid w:val="002E54B2"/>
    <w:rsid w:val="002E7AF4"/>
    <w:rsid w:val="002E7D2F"/>
    <w:rsid w:val="002F02AA"/>
    <w:rsid w:val="002F1C51"/>
    <w:rsid w:val="002F254E"/>
    <w:rsid w:val="002F405B"/>
    <w:rsid w:val="002F4526"/>
    <w:rsid w:val="002F4787"/>
    <w:rsid w:val="002F51A7"/>
    <w:rsid w:val="002F53F8"/>
    <w:rsid w:val="002F590B"/>
    <w:rsid w:val="002F6462"/>
    <w:rsid w:val="002F72FE"/>
    <w:rsid w:val="003016AF"/>
    <w:rsid w:val="00301A9A"/>
    <w:rsid w:val="00307482"/>
    <w:rsid w:val="0030748F"/>
    <w:rsid w:val="003105B3"/>
    <w:rsid w:val="00310B11"/>
    <w:rsid w:val="003113BE"/>
    <w:rsid w:val="003117C9"/>
    <w:rsid w:val="003126A5"/>
    <w:rsid w:val="00313DDD"/>
    <w:rsid w:val="003140E6"/>
    <w:rsid w:val="00314B12"/>
    <w:rsid w:val="0031648C"/>
    <w:rsid w:val="003177E2"/>
    <w:rsid w:val="00322895"/>
    <w:rsid w:val="00323AC1"/>
    <w:rsid w:val="00324EEA"/>
    <w:rsid w:val="003255E4"/>
    <w:rsid w:val="00325838"/>
    <w:rsid w:val="00327116"/>
    <w:rsid w:val="003306E8"/>
    <w:rsid w:val="00332455"/>
    <w:rsid w:val="003342B7"/>
    <w:rsid w:val="00334F6D"/>
    <w:rsid w:val="003354A3"/>
    <w:rsid w:val="003369B1"/>
    <w:rsid w:val="00345418"/>
    <w:rsid w:val="003458A8"/>
    <w:rsid w:val="00347CC1"/>
    <w:rsid w:val="00347D87"/>
    <w:rsid w:val="00351D89"/>
    <w:rsid w:val="0035290B"/>
    <w:rsid w:val="0035455D"/>
    <w:rsid w:val="003559DD"/>
    <w:rsid w:val="003566E8"/>
    <w:rsid w:val="003567EC"/>
    <w:rsid w:val="00357374"/>
    <w:rsid w:val="00361DCD"/>
    <w:rsid w:val="00363606"/>
    <w:rsid w:val="00365A4B"/>
    <w:rsid w:val="0037012B"/>
    <w:rsid w:val="00371BB5"/>
    <w:rsid w:val="00380C27"/>
    <w:rsid w:val="00380D44"/>
    <w:rsid w:val="00381382"/>
    <w:rsid w:val="003835CF"/>
    <w:rsid w:val="00383EBC"/>
    <w:rsid w:val="00385501"/>
    <w:rsid w:val="003862A2"/>
    <w:rsid w:val="00386AC8"/>
    <w:rsid w:val="003936E1"/>
    <w:rsid w:val="003979C6"/>
    <w:rsid w:val="003A0CCD"/>
    <w:rsid w:val="003A1436"/>
    <w:rsid w:val="003A35E4"/>
    <w:rsid w:val="003A5D42"/>
    <w:rsid w:val="003A6666"/>
    <w:rsid w:val="003A6A2B"/>
    <w:rsid w:val="003A7955"/>
    <w:rsid w:val="003A7E68"/>
    <w:rsid w:val="003B72C9"/>
    <w:rsid w:val="003C1432"/>
    <w:rsid w:val="003C22E3"/>
    <w:rsid w:val="003C3C35"/>
    <w:rsid w:val="003C3FF2"/>
    <w:rsid w:val="003C4321"/>
    <w:rsid w:val="003C561F"/>
    <w:rsid w:val="003C7977"/>
    <w:rsid w:val="003D7C14"/>
    <w:rsid w:val="003E0FEC"/>
    <w:rsid w:val="003E197C"/>
    <w:rsid w:val="003E2F03"/>
    <w:rsid w:val="003E549F"/>
    <w:rsid w:val="003E5708"/>
    <w:rsid w:val="003E57C3"/>
    <w:rsid w:val="003E6312"/>
    <w:rsid w:val="003F0741"/>
    <w:rsid w:val="003F10F6"/>
    <w:rsid w:val="003F4A8A"/>
    <w:rsid w:val="003F556D"/>
    <w:rsid w:val="003F5C10"/>
    <w:rsid w:val="00401CF1"/>
    <w:rsid w:val="00404E88"/>
    <w:rsid w:val="00407941"/>
    <w:rsid w:val="00407AAF"/>
    <w:rsid w:val="004106D7"/>
    <w:rsid w:val="00412F9F"/>
    <w:rsid w:val="00413913"/>
    <w:rsid w:val="004173BD"/>
    <w:rsid w:val="004217D1"/>
    <w:rsid w:val="00422A93"/>
    <w:rsid w:val="00427072"/>
    <w:rsid w:val="00432A27"/>
    <w:rsid w:val="004330FF"/>
    <w:rsid w:val="00435738"/>
    <w:rsid w:val="0043578F"/>
    <w:rsid w:val="00435892"/>
    <w:rsid w:val="0043597B"/>
    <w:rsid w:val="004378A7"/>
    <w:rsid w:val="004415B3"/>
    <w:rsid w:val="004419A4"/>
    <w:rsid w:val="00442FC1"/>
    <w:rsid w:val="0044327C"/>
    <w:rsid w:val="004437C7"/>
    <w:rsid w:val="0044463D"/>
    <w:rsid w:val="00444CC5"/>
    <w:rsid w:val="00445D7E"/>
    <w:rsid w:val="00447BB9"/>
    <w:rsid w:val="00450737"/>
    <w:rsid w:val="00450C11"/>
    <w:rsid w:val="0045107C"/>
    <w:rsid w:val="004514D3"/>
    <w:rsid w:val="00451B92"/>
    <w:rsid w:val="004522BB"/>
    <w:rsid w:val="004536AD"/>
    <w:rsid w:val="004579EA"/>
    <w:rsid w:val="00460E6F"/>
    <w:rsid w:val="00461F52"/>
    <w:rsid w:val="004646FF"/>
    <w:rsid w:val="0046642D"/>
    <w:rsid w:val="00466FAE"/>
    <w:rsid w:val="00472C9D"/>
    <w:rsid w:val="004738BB"/>
    <w:rsid w:val="00474EE6"/>
    <w:rsid w:val="00480ABF"/>
    <w:rsid w:val="00482E47"/>
    <w:rsid w:val="00484699"/>
    <w:rsid w:val="00486FB5"/>
    <w:rsid w:val="00490243"/>
    <w:rsid w:val="0049176C"/>
    <w:rsid w:val="00494058"/>
    <w:rsid w:val="004941F7"/>
    <w:rsid w:val="004A0D10"/>
    <w:rsid w:val="004A1DDA"/>
    <w:rsid w:val="004A27C8"/>
    <w:rsid w:val="004A2C76"/>
    <w:rsid w:val="004A4BFD"/>
    <w:rsid w:val="004A617C"/>
    <w:rsid w:val="004A62D6"/>
    <w:rsid w:val="004A664D"/>
    <w:rsid w:val="004A6F4A"/>
    <w:rsid w:val="004A7AFF"/>
    <w:rsid w:val="004B434B"/>
    <w:rsid w:val="004B5EDE"/>
    <w:rsid w:val="004C23DC"/>
    <w:rsid w:val="004C2D38"/>
    <w:rsid w:val="004C3031"/>
    <w:rsid w:val="004C42E5"/>
    <w:rsid w:val="004C5367"/>
    <w:rsid w:val="004C614A"/>
    <w:rsid w:val="004C7224"/>
    <w:rsid w:val="004D1739"/>
    <w:rsid w:val="004D4695"/>
    <w:rsid w:val="004D4DDE"/>
    <w:rsid w:val="004D4FFC"/>
    <w:rsid w:val="004D5919"/>
    <w:rsid w:val="004D5D05"/>
    <w:rsid w:val="004D6378"/>
    <w:rsid w:val="004D64E8"/>
    <w:rsid w:val="004E03A7"/>
    <w:rsid w:val="004E3809"/>
    <w:rsid w:val="004E4103"/>
    <w:rsid w:val="004E4A7A"/>
    <w:rsid w:val="004E5182"/>
    <w:rsid w:val="004E5D63"/>
    <w:rsid w:val="004E678F"/>
    <w:rsid w:val="004F2209"/>
    <w:rsid w:val="004F3E92"/>
    <w:rsid w:val="004F7EF7"/>
    <w:rsid w:val="0050112E"/>
    <w:rsid w:val="00502862"/>
    <w:rsid w:val="0050304B"/>
    <w:rsid w:val="0050342F"/>
    <w:rsid w:val="00503556"/>
    <w:rsid w:val="005040AA"/>
    <w:rsid w:val="00504910"/>
    <w:rsid w:val="00504E30"/>
    <w:rsid w:val="00504F08"/>
    <w:rsid w:val="0050507B"/>
    <w:rsid w:val="00506AA0"/>
    <w:rsid w:val="0051457B"/>
    <w:rsid w:val="00516374"/>
    <w:rsid w:val="00516EE3"/>
    <w:rsid w:val="00525B0F"/>
    <w:rsid w:val="00527CDA"/>
    <w:rsid w:val="00527F32"/>
    <w:rsid w:val="005315C4"/>
    <w:rsid w:val="00531E32"/>
    <w:rsid w:val="00537B61"/>
    <w:rsid w:val="00541131"/>
    <w:rsid w:val="00544B6D"/>
    <w:rsid w:val="005452D1"/>
    <w:rsid w:val="00545479"/>
    <w:rsid w:val="00545F29"/>
    <w:rsid w:val="0055022E"/>
    <w:rsid w:val="0055345E"/>
    <w:rsid w:val="005601A2"/>
    <w:rsid w:val="005615CE"/>
    <w:rsid w:val="00563CB2"/>
    <w:rsid w:val="0056413A"/>
    <w:rsid w:val="00564BB0"/>
    <w:rsid w:val="005668B6"/>
    <w:rsid w:val="00566D6C"/>
    <w:rsid w:val="00570641"/>
    <w:rsid w:val="0057299D"/>
    <w:rsid w:val="005741E7"/>
    <w:rsid w:val="0057488E"/>
    <w:rsid w:val="005767D1"/>
    <w:rsid w:val="005777BC"/>
    <w:rsid w:val="0057786B"/>
    <w:rsid w:val="005831D0"/>
    <w:rsid w:val="00583866"/>
    <w:rsid w:val="0058420F"/>
    <w:rsid w:val="00585045"/>
    <w:rsid w:val="00585B7D"/>
    <w:rsid w:val="00585EB9"/>
    <w:rsid w:val="00587D7B"/>
    <w:rsid w:val="005902A5"/>
    <w:rsid w:val="00592960"/>
    <w:rsid w:val="0059427F"/>
    <w:rsid w:val="00595E8E"/>
    <w:rsid w:val="0059741B"/>
    <w:rsid w:val="005A09BC"/>
    <w:rsid w:val="005A0AA4"/>
    <w:rsid w:val="005A3780"/>
    <w:rsid w:val="005A43D2"/>
    <w:rsid w:val="005A565D"/>
    <w:rsid w:val="005A7E07"/>
    <w:rsid w:val="005B0AE9"/>
    <w:rsid w:val="005B1682"/>
    <w:rsid w:val="005B38A1"/>
    <w:rsid w:val="005B4918"/>
    <w:rsid w:val="005B4C4F"/>
    <w:rsid w:val="005C0D7A"/>
    <w:rsid w:val="005C1575"/>
    <w:rsid w:val="005C1FD0"/>
    <w:rsid w:val="005C21D7"/>
    <w:rsid w:val="005C32BF"/>
    <w:rsid w:val="005C44BA"/>
    <w:rsid w:val="005C65A5"/>
    <w:rsid w:val="005C6C54"/>
    <w:rsid w:val="005C704E"/>
    <w:rsid w:val="005D4F34"/>
    <w:rsid w:val="005D534E"/>
    <w:rsid w:val="005E0375"/>
    <w:rsid w:val="005E0F9D"/>
    <w:rsid w:val="005E11DC"/>
    <w:rsid w:val="005E31F0"/>
    <w:rsid w:val="005E5B3F"/>
    <w:rsid w:val="005F0413"/>
    <w:rsid w:val="005F26F8"/>
    <w:rsid w:val="005F2729"/>
    <w:rsid w:val="005F5729"/>
    <w:rsid w:val="00602BB5"/>
    <w:rsid w:val="00605C2C"/>
    <w:rsid w:val="006074BC"/>
    <w:rsid w:val="00607A40"/>
    <w:rsid w:val="006117A3"/>
    <w:rsid w:val="00612B73"/>
    <w:rsid w:val="00614182"/>
    <w:rsid w:val="00616E9A"/>
    <w:rsid w:val="006205E3"/>
    <w:rsid w:val="00620DA4"/>
    <w:rsid w:val="00622B4D"/>
    <w:rsid w:val="0062460B"/>
    <w:rsid w:val="00625457"/>
    <w:rsid w:val="00633F06"/>
    <w:rsid w:val="00634190"/>
    <w:rsid w:val="0063436A"/>
    <w:rsid w:val="006343A7"/>
    <w:rsid w:val="00642BDA"/>
    <w:rsid w:val="00643009"/>
    <w:rsid w:val="00645B5A"/>
    <w:rsid w:val="006500AC"/>
    <w:rsid w:val="006558CB"/>
    <w:rsid w:val="006560A2"/>
    <w:rsid w:val="00656C1A"/>
    <w:rsid w:val="00656FB7"/>
    <w:rsid w:val="006571F0"/>
    <w:rsid w:val="006600BC"/>
    <w:rsid w:val="00660AF5"/>
    <w:rsid w:val="00663B31"/>
    <w:rsid w:val="006643A9"/>
    <w:rsid w:val="00664FD1"/>
    <w:rsid w:val="00666ABF"/>
    <w:rsid w:val="0066729E"/>
    <w:rsid w:val="00670837"/>
    <w:rsid w:val="00670F25"/>
    <w:rsid w:val="006719AA"/>
    <w:rsid w:val="00671AEB"/>
    <w:rsid w:val="00673728"/>
    <w:rsid w:val="00676DD4"/>
    <w:rsid w:val="006774B1"/>
    <w:rsid w:val="0067765A"/>
    <w:rsid w:val="0068061D"/>
    <w:rsid w:val="00681227"/>
    <w:rsid w:val="00681CD6"/>
    <w:rsid w:val="00683A01"/>
    <w:rsid w:val="00687291"/>
    <w:rsid w:val="00687AB5"/>
    <w:rsid w:val="00687F1D"/>
    <w:rsid w:val="00690B60"/>
    <w:rsid w:val="00693114"/>
    <w:rsid w:val="00694AD3"/>
    <w:rsid w:val="00695AE0"/>
    <w:rsid w:val="006963FA"/>
    <w:rsid w:val="006A08A7"/>
    <w:rsid w:val="006A34E6"/>
    <w:rsid w:val="006A58DC"/>
    <w:rsid w:val="006A6317"/>
    <w:rsid w:val="006A6EE0"/>
    <w:rsid w:val="006A75B3"/>
    <w:rsid w:val="006A7A5A"/>
    <w:rsid w:val="006B0B1B"/>
    <w:rsid w:val="006B1B8B"/>
    <w:rsid w:val="006B3BB0"/>
    <w:rsid w:val="006B5D68"/>
    <w:rsid w:val="006B5FA8"/>
    <w:rsid w:val="006B7E57"/>
    <w:rsid w:val="006C05C2"/>
    <w:rsid w:val="006C0E2A"/>
    <w:rsid w:val="006C21BF"/>
    <w:rsid w:val="006C2A02"/>
    <w:rsid w:val="006C2A1B"/>
    <w:rsid w:val="006C36A4"/>
    <w:rsid w:val="006C3906"/>
    <w:rsid w:val="006C4727"/>
    <w:rsid w:val="006C50A6"/>
    <w:rsid w:val="006D530E"/>
    <w:rsid w:val="006D5679"/>
    <w:rsid w:val="006D60D7"/>
    <w:rsid w:val="006E03B4"/>
    <w:rsid w:val="006E3715"/>
    <w:rsid w:val="006E4A7F"/>
    <w:rsid w:val="006E64D4"/>
    <w:rsid w:val="006E7A28"/>
    <w:rsid w:val="006E7A76"/>
    <w:rsid w:val="006F418C"/>
    <w:rsid w:val="006F6086"/>
    <w:rsid w:val="006F7ECE"/>
    <w:rsid w:val="007021A6"/>
    <w:rsid w:val="00705D56"/>
    <w:rsid w:val="007068AB"/>
    <w:rsid w:val="00707C80"/>
    <w:rsid w:val="0071294D"/>
    <w:rsid w:val="007130D7"/>
    <w:rsid w:val="0071623C"/>
    <w:rsid w:val="00716FB1"/>
    <w:rsid w:val="007179AE"/>
    <w:rsid w:val="00720950"/>
    <w:rsid w:val="0072205B"/>
    <w:rsid w:val="0072256D"/>
    <w:rsid w:val="00725EAF"/>
    <w:rsid w:val="00726316"/>
    <w:rsid w:val="00731871"/>
    <w:rsid w:val="00731B87"/>
    <w:rsid w:val="0073516E"/>
    <w:rsid w:val="00736753"/>
    <w:rsid w:val="00737FA8"/>
    <w:rsid w:val="007412B8"/>
    <w:rsid w:val="00744B48"/>
    <w:rsid w:val="00745DB3"/>
    <w:rsid w:val="007465C4"/>
    <w:rsid w:val="00751655"/>
    <w:rsid w:val="00751A4C"/>
    <w:rsid w:val="00751AEC"/>
    <w:rsid w:val="00751F6F"/>
    <w:rsid w:val="00751FAB"/>
    <w:rsid w:val="00754760"/>
    <w:rsid w:val="00754D29"/>
    <w:rsid w:val="00755881"/>
    <w:rsid w:val="00756334"/>
    <w:rsid w:val="00756A84"/>
    <w:rsid w:val="00757AA7"/>
    <w:rsid w:val="00760B80"/>
    <w:rsid w:val="00762630"/>
    <w:rsid w:val="00762BDC"/>
    <w:rsid w:val="00762EAE"/>
    <w:rsid w:val="00766CB3"/>
    <w:rsid w:val="00770775"/>
    <w:rsid w:val="00773A5C"/>
    <w:rsid w:val="007755B9"/>
    <w:rsid w:val="007765BC"/>
    <w:rsid w:val="00776FE2"/>
    <w:rsid w:val="007810DA"/>
    <w:rsid w:val="007815DD"/>
    <w:rsid w:val="0079006E"/>
    <w:rsid w:val="007935A0"/>
    <w:rsid w:val="0079579E"/>
    <w:rsid w:val="00795D4C"/>
    <w:rsid w:val="00795E0E"/>
    <w:rsid w:val="007A0E4D"/>
    <w:rsid w:val="007A0F6E"/>
    <w:rsid w:val="007A1323"/>
    <w:rsid w:val="007A3E3C"/>
    <w:rsid w:val="007A43F9"/>
    <w:rsid w:val="007A56CA"/>
    <w:rsid w:val="007A666F"/>
    <w:rsid w:val="007A74B1"/>
    <w:rsid w:val="007B1012"/>
    <w:rsid w:val="007C131F"/>
    <w:rsid w:val="007C1948"/>
    <w:rsid w:val="007C3173"/>
    <w:rsid w:val="007C33B4"/>
    <w:rsid w:val="007C3DC3"/>
    <w:rsid w:val="007C5220"/>
    <w:rsid w:val="007C632F"/>
    <w:rsid w:val="007C6872"/>
    <w:rsid w:val="007D19FF"/>
    <w:rsid w:val="007D221E"/>
    <w:rsid w:val="007D26A1"/>
    <w:rsid w:val="007D2D44"/>
    <w:rsid w:val="007D4434"/>
    <w:rsid w:val="007D4844"/>
    <w:rsid w:val="007E031B"/>
    <w:rsid w:val="007E0C19"/>
    <w:rsid w:val="007E4BC1"/>
    <w:rsid w:val="007E50E4"/>
    <w:rsid w:val="007E6BC0"/>
    <w:rsid w:val="007F07EC"/>
    <w:rsid w:val="007F0E1E"/>
    <w:rsid w:val="007F2406"/>
    <w:rsid w:val="007F5189"/>
    <w:rsid w:val="007F5EC6"/>
    <w:rsid w:val="007F6A91"/>
    <w:rsid w:val="0080056B"/>
    <w:rsid w:val="008010BA"/>
    <w:rsid w:val="008037FB"/>
    <w:rsid w:val="00803B9E"/>
    <w:rsid w:val="00805389"/>
    <w:rsid w:val="00806442"/>
    <w:rsid w:val="00806DC7"/>
    <w:rsid w:val="008159FA"/>
    <w:rsid w:val="008168CE"/>
    <w:rsid w:val="008215F4"/>
    <w:rsid w:val="008219F5"/>
    <w:rsid w:val="00823A35"/>
    <w:rsid w:val="00823BAE"/>
    <w:rsid w:val="008240C4"/>
    <w:rsid w:val="00824AC5"/>
    <w:rsid w:val="00831DAF"/>
    <w:rsid w:val="00832965"/>
    <w:rsid w:val="00833E4D"/>
    <w:rsid w:val="008406A6"/>
    <w:rsid w:val="00842E73"/>
    <w:rsid w:val="0084383C"/>
    <w:rsid w:val="008440D1"/>
    <w:rsid w:val="00852545"/>
    <w:rsid w:val="008526A0"/>
    <w:rsid w:val="0085278B"/>
    <w:rsid w:val="008529DC"/>
    <w:rsid w:val="00853698"/>
    <w:rsid w:val="008553A8"/>
    <w:rsid w:val="00855707"/>
    <w:rsid w:val="008608A6"/>
    <w:rsid w:val="00863AE9"/>
    <w:rsid w:val="0086524B"/>
    <w:rsid w:val="00865849"/>
    <w:rsid w:val="00866B09"/>
    <w:rsid w:val="00867D1C"/>
    <w:rsid w:val="00872501"/>
    <w:rsid w:val="00874194"/>
    <w:rsid w:val="0087443F"/>
    <w:rsid w:val="008744A6"/>
    <w:rsid w:val="008811DD"/>
    <w:rsid w:val="008825B2"/>
    <w:rsid w:val="00882A65"/>
    <w:rsid w:val="008836C2"/>
    <w:rsid w:val="00883C81"/>
    <w:rsid w:val="00890089"/>
    <w:rsid w:val="008934EE"/>
    <w:rsid w:val="00893F77"/>
    <w:rsid w:val="00894E60"/>
    <w:rsid w:val="00896D4A"/>
    <w:rsid w:val="008A0607"/>
    <w:rsid w:val="008A1CF2"/>
    <w:rsid w:val="008A553B"/>
    <w:rsid w:val="008A6A07"/>
    <w:rsid w:val="008A7007"/>
    <w:rsid w:val="008B0685"/>
    <w:rsid w:val="008B0931"/>
    <w:rsid w:val="008B2E61"/>
    <w:rsid w:val="008B3704"/>
    <w:rsid w:val="008B6174"/>
    <w:rsid w:val="008B6478"/>
    <w:rsid w:val="008B73D8"/>
    <w:rsid w:val="008B7A03"/>
    <w:rsid w:val="008B7E03"/>
    <w:rsid w:val="008C1F72"/>
    <w:rsid w:val="008C245B"/>
    <w:rsid w:val="008C34D0"/>
    <w:rsid w:val="008C4A7D"/>
    <w:rsid w:val="008C7669"/>
    <w:rsid w:val="008C7B71"/>
    <w:rsid w:val="008D322F"/>
    <w:rsid w:val="008D764A"/>
    <w:rsid w:val="008E073E"/>
    <w:rsid w:val="008E548D"/>
    <w:rsid w:val="008F0152"/>
    <w:rsid w:val="008F0699"/>
    <w:rsid w:val="008F4641"/>
    <w:rsid w:val="008F5DF2"/>
    <w:rsid w:val="008F6356"/>
    <w:rsid w:val="00900EDB"/>
    <w:rsid w:val="009020C2"/>
    <w:rsid w:val="00902444"/>
    <w:rsid w:val="00902842"/>
    <w:rsid w:val="00902B61"/>
    <w:rsid w:val="00907BB4"/>
    <w:rsid w:val="009104D7"/>
    <w:rsid w:val="009164A5"/>
    <w:rsid w:val="00916C09"/>
    <w:rsid w:val="00917E40"/>
    <w:rsid w:val="00922DC4"/>
    <w:rsid w:val="00922F06"/>
    <w:rsid w:val="00927E74"/>
    <w:rsid w:val="0093602A"/>
    <w:rsid w:val="00937D4A"/>
    <w:rsid w:val="0094090C"/>
    <w:rsid w:val="009409AE"/>
    <w:rsid w:val="0094659E"/>
    <w:rsid w:val="009510AF"/>
    <w:rsid w:val="00952052"/>
    <w:rsid w:val="00953170"/>
    <w:rsid w:val="00954221"/>
    <w:rsid w:val="00955C90"/>
    <w:rsid w:val="009570BC"/>
    <w:rsid w:val="00961431"/>
    <w:rsid w:val="0096614B"/>
    <w:rsid w:val="009675DD"/>
    <w:rsid w:val="00971F20"/>
    <w:rsid w:val="009729AD"/>
    <w:rsid w:val="009816D9"/>
    <w:rsid w:val="0098316B"/>
    <w:rsid w:val="00983CE3"/>
    <w:rsid w:val="009847D2"/>
    <w:rsid w:val="00987047"/>
    <w:rsid w:val="00987B0A"/>
    <w:rsid w:val="00991E94"/>
    <w:rsid w:val="00993C94"/>
    <w:rsid w:val="00994795"/>
    <w:rsid w:val="009955A7"/>
    <w:rsid w:val="009A010E"/>
    <w:rsid w:val="009A2BBD"/>
    <w:rsid w:val="009A5AE9"/>
    <w:rsid w:val="009B15F8"/>
    <w:rsid w:val="009B1C28"/>
    <w:rsid w:val="009B1EE7"/>
    <w:rsid w:val="009B395F"/>
    <w:rsid w:val="009B50D3"/>
    <w:rsid w:val="009B6505"/>
    <w:rsid w:val="009C0D4C"/>
    <w:rsid w:val="009C16DC"/>
    <w:rsid w:val="009C1F86"/>
    <w:rsid w:val="009C25CD"/>
    <w:rsid w:val="009C3A5D"/>
    <w:rsid w:val="009C3E8A"/>
    <w:rsid w:val="009C569B"/>
    <w:rsid w:val="009C5D39"/>
    <w:rsid w:val="009C5DB8"/>
    <w:rsid w:val="009C66D6"/>
    <w:rsid w:val="009C7034"/>
    <w:rsid w:val="009C7255"/>
    <w:rsid w:val="009D2835"/>
    <w:rsid w:val="009D3E13"/>
    <w:rsid w:val="009D5F66"/>
    <w:rsid w:val="009D6583"/>
    <w:rsid w:val="009D6EA7"/>
    <w:rsid w:val="009F19A0"/>
    <w:rsid w:val="009F1C87"/>
    <w:rsid w:val="009F2B3D"/>
    <w:rsid w:val="00A00D52"/>
    <w:rsid w:val="00A01762"/>
    <w:rsid w:val="00A0204A"/>
    <w:rsid w:val="00A025AC"/>
    <w:rsid w:val="00A03BF3"/>
    <w:rsid w:val="00A04635"/>
    <w:rsid w:val="00A05061"/>
    <w:rsid w:val="00A05F61"/>
    <w:rsid w:val="00A06032"/>
    <w:rsid w:val="00A07000"/>
    <w:rsid w:val="00A11780"/>
    <w:rsid w:val="00A13591"/>
    <w:rsid w:val="00A1383E"/>
    <w:rsid w:val="00A14551"/>
    <w:rsid w:val="00A1544E"/>
    <w:rsid w:val="00A159DC"/>
    <w:rsid w:val="00A16CB0"/>
    <w:rsid w:val="00A20002"/>
    <w:rsid w:val="00A22A53"/>
    <w:rsid w:val="00A22DED"/>
    <w:rsid w:val="00A235DC"/>
    <w:rsid w:val="00A255EE"/>
    <w:rsid w:val="00A27F57"/>
    <w:rsid w:val="00A3047E"/>
    <w:rsid w:val="00A30B02"/>
    <w:rsid w:val="00A31F94"/>
    <w:rsid w:val="00A33D3B"/>
    <w:rsid w:val="00A3628C"/>
    <w:rsid w:val="00A40581"/>
    <w:rsid w:val="00A41283"/>
    <w:rsid w:val="00A4277E"/>
    <w:rsid w:val="00A460C8"/>
    <w:rsid w:val="00A4669E"/>
    <w:rsid w:val="00A47451"/>
    <w:rsid w:val="00A51DBD"/>
    <w:rsid w:val="00A52827"/>
    <w:rsid w:val="00A538E0"/>
    <w:rsid w:val="00A55408"/>
    <w:rsid w:val="00A563CD"/>
    <w:rsid w:val="00A57026"/>
    <w:rsid w:val="00A57061"/>
    <w:rsid w:val="00A57C5E"/>
    <w:rsid w:val="00A61500"/>
    <w:rsid w:val="00A632D1"/>
    <w:rsid w:val="00A67A6E"/>
    <w:rsid w:val="00A71295"/>
    <w:rsid w:val="00A73C8F"/>
    <w:rsid w:val="00A75B67"/>
    <w:rsid w:val="00A80859"/>
    <w:rsid w:val="00A80C57"/>
    <w:rsid w:val="00A81AA6"/>
    <w:rsid w:val="00A8281A"/>
    <w:rsid w:val="00A856B3"/>
    <w:rsid w:val="00A92858"/>
    <w:rsid w:val="00A92C7A"/>
    <w:rsid w:val="00A9331D"/>
    <w:rsid w:val="00A93F75"/>
    <w:rsid w:val="00A946B2"/>
    <w:rsid w:val="00A9738F"/>
    <w:rsid w:val="00AA11C9"/>
    <w:rsid w:val="00AA4B4C"/>
    <w:rsid w:val="00AB0883"/>
    <w:rsid w:val="00AB2FED"/>
    <w:rsid w:val="00AB3489"/>
    <w:rsid w:val="00AB4103"/>
    <w:rsid w:val="00AB5C90"/>
    <w:rsid w:val="00AC05ED"/>
    <w:rsid w:val="00AC0D33"/>
    <w:rsid w:val="00AC2148"/>
    <w:rsid w:val="00AC3075"/>
    <w:rsid w:val="00AC3DC1"/>
    <w:rsid w:val="00AC57E2"/>
    <w:rsid w:val="00AC62CD"/>
    <w:rsid w:val="00AC6C74"/>
    <w:rsid w:val="00AC794F"/>
    <w:rsid w:val="00AD34C8"/>
    <w:rsid w:val="00AD42EC"/>
    <w:rsid w:val="00AD545E"/>
    <w:rsid w:val="00AD5984"/>
    <w:rsid w:val="00AD5A00"/>
    <w:rsid w:val="00AD70EE"/>
    <w:rsid w:val="00AD73E6"/>
    <w:rsid w:val="00AE1D56"/>
    <w:rsid w:val="00AE34D5"/>
    <w:rsid w:val="00AE6051"/>
    <w:rsid w:val="00AE7A27"/>
    <w:rsid w:val="00AF0F82"/>
    <w:rsid w:val="00AF17F7"/>
    <w:rsid w:val="00AF2852"/>
    <w:rsid w:val="00AF704F"/>
    <w:rsid w:val="00AF7921"/>
    <w:rsid w:val="00AF7B16"/>
    <w:rsid w:val="00B0094D"/>
    <w:rsid w:val="00B125E8"/>
    <w:rsid w:val="00B14996"/>
    <w:rsid w:val="00B15EB4"/>
    <w:rsid w:val="00B20F4B"/>
    <w:rsid w:val="00B22537"/>
    <w:rsid w:val="00B22E2C"/>
    <w:rsid w:val="00B254A6"/>
    <w:rsid w:val="00B25883"/>
    <w:rsid w:val="00B30B29"/>
    <w:rsid w:val="00B364D2"/>
    <w:rsid w:val="00B40CBE"/>
    <w:rsid w:val="00B4209D"/>
    <w:rsid w:val="00B43337"/>
    <w:rsid w:val="00B449EB"/>
    <w:rsid w:val="00B4632F"/>
    <w:rsid w:val="00B474C3"/>
    <w:rsid w:val="00B47825"/>
    <w:rsid w:val="00B50B34"/>
    <w:rsid w:val="00B549A7"/>
    <w:rsid w:val="00B55922"/>
    <w:rsid w:val="00B55DA9"/>
    <w:rsid w:val="00B5776D"/>
    <w:rsid w:val="00B64F90"/>
    <w:rsid w:val="00B66BD1"/>
    <w:rsid w:val="00B70E7D"/>
    <w:rsid w:val="00B730FE"/>
    <w:rsid w:val="00B73CB6"/>
    <w:rsid w:val="00B74E6B"/>
    <w:rsid w:val="00B7573B"/>
    <w:rsid w:val="00B76817"/>
    <w:rsid w:val="00B8034E"/>
    <w:rsid w:val="00B812FD"/>
    <w:rsid w:val="00B82C3D"/>
    <w:rsid w:val="00B8663A"/>
    <w:rsid w:val="00B8798A"/>
    <w:rsid w:val="00B879B7"/>
    <w:rsid w:val="00B9010A"/>
    <w:rsid w:val="00B90368"/>
    <w:rsid w:val="00B91F2B"/>
    <w:rsid w:val="00B941F7"/>
    <w:rsid w:val="00B9687F"/>
    <w:rsid w:val="00B9708F"/>
    <w:rsid w:val="00B97DD2"/>
    <w:rsid w:val="00BA1ED3"/>
    <w:rsid w:val="00BA2089"/>
    <w:rsid w:val="00BA2F6F"/>
    <w:rsid w:val="00BA3620"/>
    <w:rsid w:val="00BA3EDD"/>
    <w:rsid w:val="00BA43A1"/>
    <w:rsid w:val="00BA5AC5"/>
    <w:rsid w:val="00BA5AC9"/>
    <w:rsid w:val="00BB3BFF"/>
    <w:rsid w:val="00BB427C"/>
    <w:rsid w:val="00BB59B8"/>
    <w:rsid w:val="00BB6A23"/>
    <w:rsid w:val="00BB6B82"/>
    <w:rsid w:val="00BB7A13"/>
    <w:rsid w:val="00BB7BCF"/>
    <w:rsid w:val="00BC192B"/>
    <w:rsid w:val="00BC1C44"/>
    <w:rsid w:val="00BC2F43"/>
    <w:rsid w:val="00BC6A83"/>
    <w:rsid w:val="00BD1FC7"/>
    <w:rsid w:val="00BD402F"/>
    <w:rsid w:val="00BD46EC"/>
    <w:rsid w:val="00BD49C8"/>
    <w:rsid w:val="00BD71AD"/>
    <w:rsid w:val="00BE0C4C"/>
    <w:rsid w:val="00BE0F12"/>
    <w:rsid w:val="00BE24F6"/>
    <w:rsid w:val="00BE5B11"/>
    <w:rsid w:val="00BE7286"/>
    <w:rsid w:val="00BF08C0"/>
    <w:rsid w:val="00BF4B40"/>
    <w:rsid w:val="00BF6B79"/>
    <w:rsid w:val="00BF7EA0"/>
    <w:rsid w:val="00C0065F"/>
    <w:rsid w:val="00C00675"/>
    <w:rsid w:val="00C01943"/>
    <w:rsid w:val="00C03703"/>
    <w:rsid w:val="00C03713"/>
    <w:rsid w:val="00C043FE"/>
    <w:rsid w:val="00C0524A"/>
    <w:rsid w:val="00C05344"/>
    <w:rsid w:val="00C07F9B"/>
    <w:rsid w:val="00C11B9D"/>
    <w:rsid w:val="00C12140"/>
    <w:rsid w:val="00C13AB1"/>
    <w:rsid w:val="00C14B23"/>
    <w:rsid w:val="00C164B3"/>
    <w:rsid w:val="00C166CC"/>
    <w:rsid w:val="00C16DBD"/>
    <w:rsid w:val="00C170A1"/>
    <w:rsid w:val="00C17FBC"/>
    <w:rsid w:val="00C2642F"/>
    <w:rsid w:val="00C30A39"/>
    <w:rsid w:val="00C3427E"/>
    <w:rsid w:val="00C344F1"/>
    <w:rsid w:val="00C35F6A"/>
    <w:rsid w:val="00C403BE"/>
    <w:rsid w:val="00C40C69"/>
    <w:rsid w:val="00C40C95"/>
    <w:rsid w:val="00C43107"/>
    <w:rsid w:val="00C44EEC"/>
    <w:rsid w:val="00C46060"/>
    <w:rsid w:val="00C533ED"/>
    <w:rsid w:val="00C53D0A"/>
    <w:rsid w:val="00C545B9"/>
    <w:rsid w:val="00C56997"/>
    <w:rsid w:val="00C577C9"/>
    <w:rsid w:val="00C6226E"/>
    <w:rsid w:val="00C63655"/>
    <w:rsid w:val="00C6650B"/>
    <w:rsid w:val="00C70C05"/>
    <w:rsid w:val="00C710C6"/>
    <w:rsid w:val="00C71FD0"/>
    <w:rsid w:val="00C80B6D"/>
    <w:rsid w:val="00C81B8C"/>
    <w:rsid w:val="00C83E88"/>
    <w:rsid w:val="00C848BE"/>
    <w:rsid w:val="00C860E4"/>
    <w:rsid w:val="00C8649C"/>
    <w:rsid w:val="00C909F1"/>
    <w:rsid w:val="00C95070"/>
    <w:rsid w:val="00C959E4"/>
    <w:rsid w:val="00C95E0C"/>
    <w:rsid w:val="00C963E2"/>
    <w:rsid w:val="00C977A8"/>
    <w:rsid w:val="00CA0552"/>
    <w:rsid w:val="00CA056B"/>
    <w:rsid w:val="00CA277A"/>
    <w:rsid w:val="00CA3440"/>
    <w:rsid w:val="00CA4FCC"/>
    <w:rsid w:val="00CB0204"/>
    <w:rsid w:val="00CB1188"/>
    <w:rsid w:val="00CB3A06"/>
    <w:rsid w:val="00CB4088"/>
    <w:rsid w:val="00CB4824"/>
    <w:rsid w:val="00CB539B"/>
    <w:rsid w:val="00CB7B6A"/>
    <w:rsid w:val="00CC2F21"/>
    <w:rsid w:val="00CC3CC0"/>
    <w:rsid w:val="00CD0D6E"/>
    <w:rsid w:val="00CD228D"/>
    <w:rsid w:val="00CD3D70"/>
    <w:rsid w:val="00CE1785"/>
    <w:rsid w:val="00CE65DE"/>
    <w:rsid w:val="00CE6832"/>
    <w:rsid w:val="00CE7475"/>
    <w:rsid w:val="00CF3967"/>
    <w:rsid w:val="00CF6B2C"/>
    <w:rsid w:val="00CF726C"/>
    <w:rsid w:val="00CF7EF5"/>
    <w:rsid w:val="00D00B1E"/>
    <w:rsid w:val="00D00D98"/>
    <w:rsid w:val="00D01551"/>
    <w:rsid w:val="00D02221"/>
    <w:rsid w:val="00D0574D"/>
    <w:rsid w:val="00D0600D"/>
    <w:rsid w:val="00D065F3"/>
    <w:rsid w:val="00D1578F"/>
    <w:rsid w:val="00D178EC"/>
    <w:rsid w:val="00D202B4"/>
    <w:rsid w:val="00D27949"/>
    <w:rsid w:val="00D32368"/>
    <w:rsid w:val="00D328E1"/>
    <w:rsid w:val="00D32CEB"/>
    <w:rsid w:val="00D33425"/>
    <w:rsid w:val="00D349EF"/>
    <w:rsid w:val="00D3565C"/>
    <w:rsid w:val="00D418E4"/>
    <w:rsid w:val="00D42254"/>
    <w:rsid w:val="00D426B5"/>
    <w:rsid w:val="00D42CA8"/>
    <w:rsid w:val="00D44494"/>
    <w:rsid w:val="00D57D2C"/>
    <w:rsid w:val="00D62430"/>
    <w:rsid w:val="00D62E7F"/>
    <w:rsid w:val="00D65B12"/>
    <w:rsid w:val="00D661BA"/>
    <w:rsid w:val="00D668B7"/>
    <w:rsid w:val="00D675CC"/>
    <w:rsid w:val="00D67E33"/>
    <w:rsid w:val="00D70211"/>
    <w:rsid w:val="00D71606"/>
    <w:rsid w:val="00D723DC"/>
    <w:rsid w:val="00D74D73"/>
    <w:rsid w:val="00D75403"/>
    <w:rsid w:val="00D81C71"/>
    <w:rsid w:val="00D838B2"/>
    <w:rsid w:val="00D8749B"/>
    <w:rsid w:val="00D92A1D"/>
    <w:rsid w:val="00D92F2F"/>
    <w:rsid w:val="00D945F1"/>
    <w:rsid w:val="00D94F35"/>
    <w:rsid w:val="00D94F60"/>
    <w:rsid w:val="00D96C98"/>
    <w:rsid w:val="00D96E94"/>
    <w:rsid w:val="00D9794D"/>
    <w:rsid w:val="00DA0A89"/>
    <w:rsid w:val="00DA3250"/>
    <w:rsid w:val="00DA3594"/>
    <w:rsid w:val="00DA4139"/>
    <w:rsid w:val="00DA6C7E"/>
    <w:rsid w:val="00DA7E76"/>
    <w:rsid w:val="00DB0D3F"/>
    <w:rsid w:val="00DB13AE"/>
    <w:rsid w:val="00DB1701"/>
    <w:rsid w:val="00DB1D0A"/>
    <w:rsid w:val="00DB4B12"/>
    <w:rsid w:val="00DB511A"/>
    <w:rsid w:val="00DB7370"/>
    <w:rsid w:val="00DC0437"/>
    <w:rsid w:val="00DD0DB9"/>
    <w:rsid w:val="00DD12B2"/>
    <w:rsid w:val="00DD1F99"/>
    <w:rsid w:val="00DD3862"/>
    <w:rsid w:val="00DD5587"/>
    <w:rsid w:val="00DD748F"/>
    <w:rsid w:val="00DD7928"/>
    <w:rsid w:val="00DE305B"/>
    <w:rsid w:val="00DE37B1"/>
    <w:rsid w:val="00DE3B4D"/>
    <w:rsid w:val="00DE4DDA"/>
    <w:rsid w:val="00DE72BD"/>
    <w:rsid w:val="00DF0896"/>
    <w:rsid w:val="00DF611F"/>
    <w:rsid w:val="00E01125"/>
    <w:rsid w:val="00E044E7"/>
    <w:rsid w:val="00E05E44"/>
    <w:rsid w:val="00E0662F"/>
    <w:rsid w:val="00E078D7"/>
    <w:rsid w:val="00E1022E"/>
    <w:rsid w:val="00E116D5"/>
    <w:rsid w:val="00E11D90"/>
    <w:rsid w:val="00E1283D"/>
    <w:rsid w:val="00E12C1A"/>
    <w:rsid w:val="00E12C62"/>
    <w:rsid w:val="00E154AA"/>
    <w:rsid w:val="00E21C20"/>
    <w:rsid w:val="00E221F2"/>
    <w:rsid w:val="00E222ED"/>
    <w:rsid w:val="00E2291A"/>
    <w:rsid w:val="00E24CAA"/>
    <w:rsid w:val="00E25925"/>
    <w:rsid w:val="00E30DD5"/>
    <w:rsid w:val="00E325A5"/>
    <w:rsid w:val="00E32959"/>
    <w:rsid w:val="00E37DB2"/>
    <w:rsid w:val="00E40E5C"/>
    <w:rsid w:val="00E43B78"/>
    <w:rsid w:val="00E45D3D"/>
    <w:rsid w:val="00E45E20"/>
    <w:rsid w:val="00E46D8D"/>
    <w:rsid w:val="00E474AC"/>
    <w:rsid w:val="00E525C2"/>
    <w:rsid w:val="00E61D38"/>
    <w:rsid w:val="00E626DD"/>
    <w:rsid w:val="00E65F67"/>
    <w:rsid w:val="00E67149"/>
    <w:rsid w:val="00E7590B"/>
    <w:rsid w:val="00E773BF"/>
    <w:rsid w:val="00E81599"/>
    <w:rsid w:val="00E81BF9"/>
    <w:rsid w:val="00E8573E"/>
    <w:rsid w:val="00E879EB"/>
    <w:rsid w:val="00E87B0F"/>
    <w:rsid w:val="00E909A8"/>
    <w:rsid w:val="00E94EEE"/>
    <w:rsid w:val="00E95E0A"/>
    <w:rsid w:val="00EA0D99"/>
    <w:rsid w:val="00EB27E8"/>
    <w:rsid w:val="00EB762E"/>
    <w:rsid w:val="00EC2CF8"/>
    <w:rsid w:val="00EC4688"/>
    <w:rsid w:val="00EC46EF"/>
    <w:rsid w:val="00EC5B4E"/>
    <w:rsid w:val="00ED5D21"/>
    <w:rsid w:val="00ED6BDB"/>
    <w:rsid w:val="00ED6C7E"/>
    <w:rsid w:val="00EE482F"/>
    <w:rsid w:val="00EE77C0"/>
    <w:rsid w:val="00EF017D"/>
    <w:rsid w:val="00EF19DD"/>
    <w:rsid w:val="00EF2F33"/>
    <w:rsid w:val="00EF4BC5"/>
    <w:rsid w:val="00EF569A"/>
    <w:rsid w:val="00EF6B2C"/>
    <w:rsid w:val="00F00B43"/>
    <w:rsid w:val="00F05CA8"/>
    <w:rsid w:val="00F05FA3"/>
    <w:rsid w:val="00F1126D"/>
    <w:rsid w:val="00F126C3"/>
    <w:rsid w:val="00F14662"/>
    <w:rsid w:val="00F159F2"/>
    <w:rsid w:val="00F15EA7"/>
    <w:rsid w:val="00F15F0C"/>
    <w:rsid w:val="00F16352"/>
    <w:rsid w:val="00F16542"/>
    <w:rsid w:val="00F166A8"/>
    <w:rsid w:val="00F22316"/>
    <w:rsid w:val="00F25AD7"/>
    <w:rsid w:val="00F300BC"/>
    <w:rsid w:val="00F315B8"/>
    <w:rsid w:val="00F328C8"/>
    <w:rsid w:val="00F336EA"/>
    <w:rsid w:val="00F3389C"/>
    <w:rsid w:val="00F340CC"/>
    <w:rsid w:val="00F36B01"/>
    <w:rsid w:val="00F37879"/>
    <w:rsid w:val="00F4273A"/>
    <w:rsid w:val="00F46612"/>
    <w:rsid w:val="00F47C5E"/>
    <w:rsid w:val="00F47D8E"/>
    <w:rsid w:val="00F511D2"/>
    <w:rsid w:val="00F5176F"/>
    <w:rsid w:val="00F5287C"/>
    <w:rsid w:val="00F53480"/>
    <w:rsid w:val="00F54A3B"/>
    <w:rsid w:val="00F607B9"/>
    <w:rsid w:val="00F63E73"/>
    <w:rsid w:val="00F647A3"/>
    <w:rsid w:val="00F672C8"/>
    <w:rsid w:val="00F70B9B"/>
    <w:rsid w:val="00F721FD"/>
    <w:rsid w:val="00F7544D"/>
    <w:rsid w:val="00F75912"/>
    <w:rsid w:val="00F77A05"/>
    <w:rsid w:val="00F77E0F"/>
    <w:rsid w:val="00F803C5"/>
    <w:rsid w:val="00F83BF4"/>
    <w:rsid w:val="00F86ACC"/>
    <w:rsid w:val="00F90AF4"/>
    <w:rsid w:val="00F91424"/>
    <w:rsid w:val="00F951D4"/>
    <w:rsid w:val="00F95719"/>
    <w:rsid w:val="00F96BE2"/>
    <w:rsid w:val="00FA61AE"/>
    <w:rsid w:val="00FA70E6"/>
    <w:rsid w:val="00FB0521"/>
    <w:rsid w:val="00FB4D15"/>
    <w:rsid w:val="00FB4D33"/>
    <w:rsid w:val="00FB50A3"/>
    <w:rsid w:val="00FB579B"/>
    <w:rsid w:val="00FB7663"/>
    <w:rsid w:val="00FC2506"/>
    <w:rsid w:val="00FC6D7C"/>
    <w:rsid w:val="00FD0E32"/>
    <w:rsid w:val="00FD1BDA"/>
    <w:rsid w:val="00FD2F84"/>
    <w:rsid w:val="00FD3398"/>
    <w:rsid w:val="00FD5E9E"/>
    <w:rsid w:val="00FD669B"/>
    <w:rsid w:val="00FE13A5"/>
    <w:rsid w:val="00FE2757"/>
    <w:rsid w:val="00FE3EB8"/>
    <w:rsid w:val="00FE4720"/>
    <w:rsid w:val="00FE76C7"/>
    <w:rsid w:val="00FF1434"/>
    <w:rsid w:val="00FF383D"/>
    <w:rsid w:val="00FF5E90"/>
    <w:rsid w:val="00FF5F7B"/>
    <w:rsid w:val="00FF6190"/>
    <w:rsid w:val="00FF71D4"/>
    <w:rsid w:val="00FF738C"/>
    <w:rsid w:val="00FF7CE5"/>
    <w:rsid w:val="00FF7F24"/>
    <w:rsid w:val="0AF1C02C"/>
    <w:rsid w:val="151D5266"/>
    <w:rsid w:val="456040E9"/>
    <w:rsid w:val="4F45440D"/>
    <w:rsid w:val="70887C0B"/>
    <w:rsid w:val="7E09CE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85DF3E"/>
  <w15:docId w15:val="{02F97831-9455-49DB-9142-1468664B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19"/>
    <w:rPr>
      <w:rFonts w:ascii="Times New Roman" w:eastAsia="Times New Roman" w:hAnsi="Times New Roman"/>
      <w:sz w:val="24"/>
      <w:szCs w:val="24"/>
    </w:rPr>
  </w:style>
  <w:style w:type="paragraph" w:styleId="Heading1">
    <w:name w:val="heading 1"/>
    <w:basedOn w:val="Normal"/>
    <w:next w:val="Normal"/>
    <w:link w:val="Heading1Char"/>
    <w:qFormat/>
    <w:locked/>
    <w:rsid w:val="00896D4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DB13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locked/>
    <w:rsid w:val="00DB13AE"/>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locked/>
    <w:rsid w:val="00CE65DE"/>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unhideWhenUsed/>
    <w:qFormat/>
    <w:locked/>
    <w:rsid w:val="00CE65DE"/>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72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iumGrid11">
    <w:name w:val="Medium Grid 11"/>
    <w:uiPriority w:val="99"/>
    <w:semiHidden/>
    <w:rsid w:val="00E05E44"/>
    <w:rPr>
      <w:rFonts w:cs="Times New Roman"/>
      <w:color w:val="808080"/>
    </w:rPr>
  </w:style>
  <w:style w:type="paragraph" w:styleId="BalloonText">
    <w:name w:val="Balloon Text"/>
    <w:basedOn w:val="Normal"/>
    <w:link w:val="BalloonTextChar"/>
    <w:uiPriority w:val="99"/>
    <w:semiHidden/>
    <w:rsid w:val="00E05E44"/>
    <w:rPr>
      <w:rFonts w:ascii="Tahoma" w:eastAsia="Calibri" w:hAnsi="Tahoma" w:cs="Tahoma"/>
      <w:sz w:val="16"/>
      <w:szCs w:val="16"/>
    </w:rPr>
  </w:style>
  <w:style w:type="character" w:customStyle="1" w:styleId="BalloonTextChar">
    <w:name w:val="Balloon Text Char"/>
    <w:link w:val="BalloonText"/>
    <w:uiPriority w:val="99"/>
    <w:semiHidden/>
    <w:locked/>
    <w:rsid w:val="00E05E44"/>
    <w:rPr>
      <w:rFonts w:ascii="Tahoma" w:hAnsi="Tahoma" w:cs="Tahoma"/>
      <w:sz w:val="16"/>
      <w:szCs w:val="16"/>
    </w:rPr>
  </w:style>
  <w:style w:type="paragraph" w:customStyle="1" w:styleId="ColorfulList-Accent11">
    <w:name w:val="Colorful List - Accent 11"/>
    <w:basedOn w:val="Normal"/>
    <w:uiPriority w:val="34"/>
    <w:qFormat/>
    <w:rsid w:val="00B254A6"/>
    <w:pPr>
      <w:ind w:left="720"/>
      <w:contextualSpacing/>
    </w:pPr>
    <w:rPr>
      <w:rFonts w:ascii="Arial" w:eastAsia="Calibri" w:hAnsi="Arial"/>
      <w:sz w:val="20"/>
      <w:szCs w:val="22"/>
    </w:rPr>
  </w:style>
  <w:style w:type="paragraph" w:styleId="Header">
    <w:name w:val="header"/>
    <w:basedOn w:val="Normal"/>
    <w:link w:val="HeaderChar"/>
    <w:uiPriority w:val="99"/>
    <w:rsid w:val="002219FF"/>
    <w:pPr>
      <w:tabs>
        <w:tab w:val="center" w:pos="4680"/>
        <w:tab w:val="right" w:pos="9360"/>
      </w:tabs>
    </w:pPr>
    <w:rPr>
      <w:rFonts w:ascii="Arial" w:eastAsia="Calibri" w:hAnsi="Arial"/>
      <w:sz w:val="20"/>
      <w:szCs w:val="22"/>
    </w:rPr>
  </w:style>
  <w:style w:type="character" w:customStyle="1" w:styleId="HeaderChar">
    <w:name w:val="Header Char"/>
    <w:link w:val="Header"/>
    <w:uiPriority w:val="99"/>
    <w:locked/>
    <w:rsid w:val="002219FF"/>
    <w:rPr>
      <w:rFonts w:cs="Times New Roman"/>
    </w:rPr>
  </w:style>
  <w:style w:type="paragraph" w:styleId="Footer">
    <w:name w:val="footer"/>
    <w:basedOn w:val="Normal"/>
    <w:link w:val="FooterChar"/>
    <w:uiPriority w:val="99"/>
    <w:rsid w:val="002219FF"/>
    <w:pPr>
      <w:tabs>
        <w:tab w:val="center" w:pos="4680"/>
        <w:tab w:val="right" w:pos="9360"/>
      </w:tabs>
    </w:pPr>
    <w:rPr>
      <w:rFonts w:ascii="Arial" w:eastAsia="Calibri" w:hAnsi="Arial"/>
      <w:sz w:val="20"/>
      <w:szCs w:val="22"/>
    </w:rPr>
  </w:style>
  <w:style w:type="character" w:customStyle="1" w:styleId="FooterChar">
    <w:name w:val="Footer Char"/>
    <w:link w:val="Footer"/>
    <w:uiPriority w:val="99"/>
    <w:locked/>
    <w:rsid w:val="002219FF"/>
    <w:rPr>
      <w:rFonts w:cs="Times New Roman"/>
    </w:rPr>
  </w:style>
  <w:style w:type="paragraph" w:customStyle="1" w:styleId="MediumGrid21">
    <w:name w:val="Medium Grid 21"/>
    <w:uiPriority w:val="1"/>
    <w:qFormat/>
    <w:rsid w:val="00896D4A"/>
    <w:rPr>
      <w:rFonts w:ascii="Arial" w:hAnsi="Arial"/>
      <w:szCs w:val="22"/>
    </w:rPr>
  </w:style>
  <w:style w:type="character" w:customStyle="1" w:styleId="Heading1Char">
    <w:name w:val="Heading 1 Char"/>
    <w:link w:val="Heading1"/>
    <w:rsid w:val="00896D4A"/>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AA11C9"/>
    <w:rPr>
      <w:sz w:val="16"/>
      <w:szCs w:val="16"/>
    </w:rPr>
  </w:style>
  <w:style w:type="paragraph" w:styleId="CommentText">
    <w:name w:val="annotation text"/>
    <w:basedOn w:val="Normal"/>
    <w:link w:val="CommentTextChar"/>
    <w:uiPriority w:val="99"/>
    <w:semiHidden/>
    <w:unhideWhenUsed/>
    <w:rsid w:val="00AA11C9"/>
    <w:rPr>
      <w:rFonts w:ascii="Arial" w:eastAsia="Calibri" w:hAnsi="Arial"/>
      <w:sz w:val="20"/>
      <w:szCs w:val="20"/>
    </w:rPr>
  </w:style>
  <w:style w:type="character" w:customStyle="1" w:styleId="CommentTextChar">
    <w:name w:val="Comment Text Char"/>
    <w:link w:val="CommentText"/>
    <w:uiPriority w:val="99"/>
    <w:semiHidden/>
    <w:rsid w:val="00AA11C9"/>
    <w:rPr>
      <w:rFonts w:ascii="Arial" w:hAnsi="Arial"/>
    </w:rPr>
  </w:style>
  <w:style w:type="character" w:styleId="Hyperlink">
    <w:name w:val="Hyperlink"/>
    <w:uiPriority w:val="99"/>
    <w:rsid w:val="00F47D8E"/>
    <w:rPr>
      <w:rFonts w:cs="Times New Roman"/>
      <w:color w:val="0000FF"/>
      <w:u w:val="single"/>
    </w:rPr>
  </w:style>
  <w:style w:type="paragraph" w:styleId="CommentSubject">
    <w:name w:val="annotation subject"/>
    <w:basedOn w:val="CommentText"/>
    <w:next w:val="CommentText"/>
    <w:link w:val="CommentSubjectChar"/>
    <w:uiPriority w:val="99"/>
    <w:semiHidden/>
    <w:unhideWhenUsed/>
    <w:rsid w:val="005902A5"/>
    <w:rPr>
      <w:b/>
      <w:bCs/>
    </w:rPr>
  </w:style>
  <w:style w:type="character" w:customStyle="1" w:styleId="CommentSubjectChar">
    <w:name w:val="Comment Subject Char"/>
    <w:link w:val="CommentSubject"/>
    <w:uiPriority w:val="99"/>
    <w:semiHidden/>
    <w:rsid w:val="005902A5"/>
    <w:rPr>
      <w:rFonts w:ascii="Arial" w:hAnsi="Arial"/>
      <w:b/>
      <w:bCs/>
    </w:rPr>
  </w:style>
  <w:style w:type="paragraph" w:styleId="ListParagraph">
    <w:name w:val="List Paragraph"/>
    <w:basedOn w:val="Normal"/>
    <w:uiPriority w:val="34"/>
    <w:qFormat/>
    <w:rsid w:val="005F26F8"/>
    <w:pPr>
      <w:ind w:left="720"/>
      <w:contextualSpacing/>
    </w:pPr>
    <w:rPr>
      <w:rFonts w:ascii="Arial" w:eastAsia="Calibri" w:hAnsi="Arial"/>
      <w:sz w:val="20"/>
      <w:szCs w:val="22"/>
    </w:rPr>
  </w:style>
  <w:style w:type="paragraph" w:styleId="Subtitle">
    <w:name w:val="Subtitle"/>
    <w:basedOn w:val="Normal"/>
    <w:next w:val="Normal"/>
    <w:link w:val="SubtitleChar"/>
    <w:qFormat/>
    <w:locked/>
    <w:rsid w:val="00032B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2B5D"/>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755881"/>
    <w:rPr>
      <w:color w:val="954F72" w:themeColor="followedHyperlink"/>
      <w:u w:val="single"/>
    </w:rPr>
  </w:style>
  <w:style w:type="paragraph" w:customStyle="1" w:styleId="Default">
    <w:name w:val="Default"/>
    <w:rsid w:val="0055345E"/>
    <w:pPr>
      <w:autoSpaceDE w:val="0"/>
      <w:autoSpaceDN w:val="0"/>
      <w:adjustRightInd w:val="0"/>
    </w:pPr>
    <w:rPr>
      <w:rFonts w:cs="Calibri"/>
      <w:color w:val="000000"/>
      <w:sz w:val="24"/>
      <w:szCs w:val="24"/>
    </w:rPr>
  </w:style>
  <w:style w:type="character" w:customStyle="1" w:styleId="Heading6Char">
    <w:name w:val="Heading 6 Char"/>
    <w:basedOn w:val="DefaultParagraphFont"/>
    <w:link w:val="Heading6"/>
    <w:uiPriority w:val="9"/>
    <w:semiHidden/>
    <w:rsid w:val="00CE65DE"/>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uiPriority w:val="9"/>
    <w:rsid w:val="00CE65DE"/>
    <w:rPr>
      <w:rFonts w:asciiTheme="majorHAnsi" w:eastAsiaTheme="majorEastAsia" w:hAnsiTheme="majorHAnsi" w:cstheme="majorBidi"/>
      <w:i/>
      <w:iCs/>
      <w:color w:val="1F4D78" w:themeColor="accent1" w:themeShade="7F"/>
      <w:sz w:val="22"/>
      <w:szCs w:val="22"/>
    </w:rPr>
  </w:style>
  <w:style w:type="paragraph" w:styleId="BodyText2">
    <w:name w:val="Body Text 2"/>
    <w:basedOn w:val="Normal"/>
    <w:link w:val="BodyText2Char"/>
    <w:rsid w:val="00CE65DE"/>
    <w:rPr>
      <w:rFonts w:ascii="Arial" w:hAnsi="Arial"/>
      <w:sz w:val="22"/>
      <w:szCs w:val="20"/>
    </w:rPr>
  </w:style>
  <w:style w:type="character" w:customStyle="1" w:styleId="BodyText2Char">
    <w:name w:val="Body Text 2 Char"/>
    <w:basedOn w:val="DefaultParagraphFont"/>
    <w:link w:val="BodyText2"/>
    <w:rsid w:val="00CE65DE"/>
    <w:rPr>
      <w:rFonts w:ascii="Arial" w:eastAsia="Times New Roman" w:hAnsi="Arial"/>
      <w:sz w:val="22"/>
    </w:rPr>
  </w:style>
  <w:style w:type="paragraph" w:customStyle="1" w:styleId="Style-2">
    <w:name w:val="Style-2"/>
    <w:rsid w:val="003F4A8A"/>
    <w:rPr>
      <w:rFonts w:ascii="Times New Roman" w:eastAsia="Times New Roman" w:hAnsi="Times New Roman"/>
    </w:rPr>
  </w:style>
  <w:style w:type="paragraph" w:styleId="NormalWeb">
    <w:name w:val="Normal (Web)"/>
    <w:basedOn w:val="Normal"/>
    <w:uiPriority w:val="99"/>
    <w:semiHidden/>
    <w:unhideWhenUsed/>
    <w:rsid w:val="00F91424"/>
    <w:pPr>
      <w:spacing w:before="100" w:beforeAutospacing="1" w:after="100" w:afterAutospacing="1"/>
    </w:pPr>
  </w:style>
  <w:style w:type="character" w:styleId="Strong">
    <w:name w:val="Strong"/>
    <w:basedOn w:val="DefaultParagraphFont"/>
    <w:uiPriority w:val="22"/>
    <w:qFormat/>
    <w:locked/>
    <w:rsid w:val="00F91424"/>
    <w:rPr>
      <w:b/>
      <w:bCs/>
    </w:rPr>
  </w:style>
  <w:style w:type="paragraph" w:styleId="TOCHeading">
    <w:name w:val="TOC Heading"/>
    <w:basedOn w:val="Heading1"/>
    <w:next w:val="Normal"/>
    <w:uiPriority w:val="39"/>
    <w:unhideWhenUsed/>
    <w:qFormat/>
    <w:rsid w:val="00DB13AE"/>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Heading2Char">
    <w:name w:val="Heading 2 Char"/>
    <w:basedOn w:val="DefaultParagraphFont"/>
    <w:link w:val="Heading2"/>
    <w:semiHidden/>
    <w:rsid w:val="00DB13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DB13AE"/>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locked/>
    <w:rsid w:val="00DB13AE"/>
    <w:pPr>
      <w:spacing w:after="100"/>
    </w:pPr>
  </w:style>
  <w:style w:type="character" w:styleId="UnresolvedMention">
    <w:name w:val="Unresolved Mention"/>
    <w:basedOn w:val="DefaultParagraphFont"/>
    <w:uiPriority w:val="99"/>
    <w:semiHidden/>
    <w:unhideWhenUsed/>
    <w:rsid w:val="00B22E2C"/>
    <w:rPr>
      <w:color w:val="605E5C"/>
      <w:shd w:val="clear" w:color="auto" w:fill="E1DFDD"/>
    </w:rPr>
  </w:style>
  <w:style w:type="paragraph" w:customStyle="1" w:styleId="paragraph">
    <w:name w:val="paragraph"/>
    <w:basedOn w:val="Normal"/>
    <w:rsid w:val="00AF2852"/>
    <w:pPr>
      <w:spacing w:before="100" w:beforeAutospacing="1" w:after="100" w:afterAutospacing="1"/>
    </w:pPr>
  </w:style>
  <w:style w:type="character" w:customStyle="1" w:styleId="normaltextrun">
    <w:name w:val="normaltextrun"/>
    <w:basedOn w:val="DefaultParagraphFont"/>
    <w:rsid w:val="00AF2852"/>
  </w:style>
  <w:style w:type="character" w:customStyle="1" w:styleId="eop">
    <w:name w:val="eop"/>
    <w:basedOn w:val="DefaultParagraphFont"/>
    <w:rsid w:val="00AF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680">
      <w:bodyDiv w:val="1"/>
      <w:marLeft w:val="0"/>
      <w:marRight w:val="0"/>
      <w:marTop w:val="0"/>
      <w:marBottom w:val="0"/>
      <w:divBdr>
        <w:top w:val="none" w:sz="0" w:space="0" w:color="auto"/>
        <w:left w:val="none" w:sz="0" w:space="0" w:color="auto"/>
        <w:bottom w:val="none" w:sz="0" w:space="0" w:color="auto"/>
        <w:right w:val="none" w:sz="0" w:space="0" w:color="auto"/>
      </w:divBdr>
    </w:div>
    <w:div w:id="160511973">
      <w:bodyDiv w:val="1"/>
      <w:marLeft w:val="0"/>
      <w:marRight w:val="0"/>
      <w:marTop w:val="0"/>
      <w:marBottom w:val="0"/>
      <w:divBdr>
        <w:top w:val="none" w:sz="0" w:space="0" w:color="auto"/>
        <w:left w:val="none" w:sz="0" w:space="0" w:color="auto"/>
        <w:bottom w:val="none" w:sz="0" w:space="0" w:color="auto"/>
        <w:right w:val="none" w:sz="0" w:space="0" w:color="auto"/>
      </w:divBdr>
    </w:div>
    <w:div w:id="196623669">
      <w:bodyDiv w:val="1"/>
      <w:marLeft w:val="0"/>
      <w:marRight w:val="0"/>
      <w:marTop w:val="0"/>
      <w:marBottom w:val="0"/>
      <w:divBdr>
        <w:top w:val="none" w:sz="0" w:space="0" w:color="auto"/>
        <w:left w:val="none" w:sz="0" w:space="0" w:color="auto"/>
        <w:bottom w:val="none" w:sz="0" w:space="0" w:color="auto"/>
        <w:right w:val="none" w:sz="0" w:space="0" w:color="auto"/>
      </w:divBdr>
    </w:div>
    <w:div w:id="218977084">
      <w:bodyDiv w:val="1"/>
      <w:marLeft w:val="0"/>
      <w:marRight w:val="0"/>
      <w:marTop w:val="0"/>
      <w:marBottom w:val="0"/>
      <w:divBdr>
        <w:top w:val="none" w:sz="0" w:space="0" w:color="auto"/>
        <w:left w:val="none" w:sz="0" w:space="0" w:color="auto"/>
        <w:bottom w:val="none" w:sz="0" w:space="0" w:color="auto"/>
        <w:right w:val="none" w:sz="0" w:space="0" w:color="auto"/>
      </w:divBdr>
      <w:divsChild>
        <w:div w:id="329481575">
          <w:marLeft w:val="0"/>
          <w:marRight w:val="0"/>
          <w:marTop w:val="0"/>
          <w:marBottom w:val="0"/>
          <w:divBdr>
            <w:top w:val="none" w:sz="0" w:space="0" w:color="auto"/>
            <w:left w:val="none" w:sz="0" w:space="0" w:color="auto"/>
            <w:bottom w:val="none" w:sz="0" w:space="0" w:color="auto"/>
            <w:right w:val="none" w:sz="0" w:space="0" w:color="auto"/>
          </w:divBdr>
        </w:div>
        <w:div w:id="842473926">
          <w:marLeft w:val="0"/>
          <w:marRight w:val="0"/>
          <w:marTop w:val="0"/>
          <w:marBottom w:val="0"/>
          <w:divBdr>
            <w:top w:val="none" w:sz="0" w:space="0" w:color="auto"/>
            <w:left w:val="none" w:sz="0" w:space="0" w:color="auto"/>
            <w:bottom w:val="none" w:sz="0" w:space="0" w:color="auto"/>
            <w:right w:val="none" w:sz="0" w:space="0" w:color="auto"/>
          </w:divBdr>
        </w:div>
        <w:div w:id="1102333762">
          <w:marLeft w:val="0"/>
          <w:marRight w:val="0"/>
          <w:marTop w:val="0"/>
          <w:marBottom w:val="0"/>
          <w:divBdr>
            <w:top w:val="none" w:sz="0" w:space="0" w:color="auto"/>
            <w:left w:val="none" w:sz="0" w:space="0" w:color="auto"/>
            <w:bottom w:val="none" w:sz="0" w:space="0" w:color="auto"/>
            <w:right w:val="none" w:sz="0" w:space="0" w:color="auto"/>
          </w:divBdr>
        </w:div>
        <w:div w:id="1217860054">
          <w:marLeft w:val="0"/>
          <w:marRight w:val="0"/>
          <w:marTop w:val="0"/>
          <w:marBottom w:val="0"/>
          <w:divBdr>
            <w:top w:val="none" w:sz="0" w:space="0" w:color="auto"/>
            <w:left w:val="none" w:sz="0" w:space="0" w:color="auto"/>
            <w:bottom w:val="none" w:sz="0" w:space="0" w:color="auto"/>
            <w:right w:val="none" w:sz="0" w:space="0" w:color="auto"/>
          </w:divBdr>
        </w:div>
        <w:div w:id="1302727923">
          <w:marLeft w:val="0"/>
          <w:marRight w:val="0"/>
          <w:marTop w:val="0"/>
          <w:marBottom w:val="0"/>
          <w:divBdr>
            <w:top w:val="none" w:sz="0" w:space="0" w:color="auto"/>
            <w:left w:val="none" w:sz="0" w:space="0" w:color="auto"/>
            <w:bottom w:val="none" w:sz="0" w:space="0" w:color="auto"/>
            <w:right w:val="none" w:sz="0" w:space="0" w:color="auto"/>
          </w:divBdr>
        </w:div>
        <w:div w:id="1316687490">
          <w:marLeft w:val="0"/>
          <w:marRight w:val="0"/>
          <w:marTop w:val="0"/>
          <w:marBottom w:val="0"/>
          <w:divBdr>
            <w:top w:val="none" w:sz="0" w:space="0" w:color="auto"/>
            <w:left w:val="none" w:sz="0" w:space="0" w:color="auto"/>
            <w:bottom w:val="none" w:sz="0" w:space="0" w:color="auto"/>
            <w:right w:val="none" w:sz="0" w:space="0" w:color="auto"/>
          </w:divBdr>
        </w:div>
        <w:div w:id="2082021022">
          <w:marLeft w:val="0"/>
          <w:marRight w:val="0"/>
          <w:marTop w:val="0"/>
          <w:marBottom w:val="0"/>
          <w:divBdr>
            <w:top w:val="none" w:sz="0" w:space="0" w:color="auto"/>
            <w:left w:val="none" w:sz="0" w:space="0" w:color="auto"/>
            <w:bottom w:val="none" w:sz="0" w:space="0" w:color="auto"/>
            <w:right w:val="none" w:sz="0" w:space="0" w:color="auto"/>
          </w:divBdr>
        </w:div>
      </w:divsChild>
    </w:div>
    <w:div w:id="227569988">
      <w:bodyDiv w:val="1"/>
      <w:marLeft w:val="0"/>
      <w:marRight w:val="0"/>
      <w:marTop w:val="0"/>
      <w:marBottom w:val="0"/>
      <w:divBdr>
        <w:top w:val="none" w:sz="0" w:space="0" w:color="auto"/>
        <w:left w:val="none" w:sz="0" w:space="0" w:color="auto"/>
        <w:bottom w:val="none" w:sz="0" w:space="0" w:color="auto"/>
        <w:right w:val="none" w:sz="0" w:space="0" w:color="auto"/>
      </w:divBdr>
    </w:div>
    <w:div w:id="246113104">
      <w:bodyDiv w:val="1"/>
      <w:marLeft w:val="0"/>
      <w:marRight w:val="0"/>
      <w:marTop w:val="0"/>
      <w:marBottom w:val="0"/>
      <w:divBdr>
        <w:top w:val="none" w:sz="0" w:space="0" w:color="auto"/>
        <w:left w:val="none" w:sz="0" w:space="0" w:color="auto"/>
        <w:bottom w:val="none" w:sz="0" w:space="0" w:color="auto"/>
        <w:right w:val="none" w:sz="0" w:space="0" w:color="auto"/>
      </w:divBdr>
    </w:div>
    <w:div w:id="458453063">
      <w:bodyDiv w:val="1"/>
      <w:marLeft w:val="0"/>
      <w:marRight w:val="0"/>
      <w:marTop w:val="0"/>
      <w:marBottom w:val="0"/>
      <w:divBdr>
        <w:top w:val="none" w:sz="0" w:space="0" w:color="auto"/>
        <w:left w:val="none" w:sz="0" w:space="0" w:color="auto"/>
        <w:bottom w:val="none" w:sz="0" w:space="0" w:color="auto"/>
        <w:right w:val="none" w:sz="0" w:space="0" w:color="auto"/>
      </w:divBdr>
    </w:div>
    <w:div w:id="469595991">
      <w:bodyDiv w:val="1"/>
      <w:marLeft w:val="0"/>
      <w:marRight w:val="0"/>
      <w:marTop w:val="0"/>
      <w:marBottom w:val="0"/>
      <w:divBdr>
        <w:top w:val="none" w:sz="0" w:space="0" w:color="auto"/>
        <w:left w:val="none" w:sz="0" w:space="0" w:color="auto"/>
        <w:bottom w:val="none" w:sz="0" w:space="0" w:color="auto"/>
        <w:right w:val="none" w:sz="0" w:space="0" w:color="auto"/>
      </w:divBdr>
    </w:div>
    <w:div w:id="510949568">
      <w:bodyDiv w:val="1"/>
      <w:marLeft w:val="0"/>
      <w:marRight w:val="0"/>
      <w:marTop w:val="0"/>
      <w:marBottom w:val="0"/>
      <w:divBdr>
        <w:top w:val="none" w:sz="0" w:space="0" w:color="auto"/>
        <w:left w:val="none" w:sz="0" w:space="0" w:color="auto"/>
        <w:bottom w:val="none" w:sz="0" w:space="0" w:color="auto"/>
        <w:right w:val="none" w:sz="0" w:space="0" w:color="auto"/>
      </w:divBdr>
      <w:divsChild>
        <w:div w:id="389769629">
          <w:marLeft w:val="0"/>
          <w:marRight w:val="0"/>
          <w:marTop w:val="0"/>
          <w:marBottom w:val="0"/>
          <w:divBdr>
            <w:top w:val="none" w:sz="0" w:space="0" w:color="auto"/>
            <w:left w:val="none" w:sz="0" w:space="0" w:color="auto"/>
            <w:bottom w:val="none" w:sz="0" w:space="0" w:color="auto"/>
            <w:right w:val="none" w:sz="0" w:space="0" w:color="auto"/>
          </w:divBdr>
        </w:div>
        <w:div w:id="497887223">
          <w:marLeft w:val="0"/>
          <w:marRight w:val="0"/>
          <w:marTop w:val="0"/>
          <w:marBottom w:val="0"/>
          <w:divBdr>
            <w:top w:val="none" w:sz="0" w:space="0" w:color="auto"/>
            <w:left w:val="none" w:sz="0" w:space="0" w:color="auto"/>
            <w:bottom w:val="none" w:sz="0" w:space="0" w:color="auto"/>
            <w:right w:val="none" w:sz="0" w:space="0" w:color="auto"/>
          </w:divBdr>
        </w:div>
        <w:div w:id="972323699">
          <w:marLeft w:val="0"/>
          <w:marRight w:val="0"/>
          <w:marTop w:val="0"/>
          <w:marBottom w:val="0"/>
          <w:divBdr>
            <w:top w:val="none" w:sz="0" w:space="0" w:color="auto"/>
            <w:left w:val="none" w:sz="0" w:space="0" w:color="auto"/>
            <w:bottom w:val="none" w:sz="0" w:space="0" w:color="auto"/>
            <w:right w:val="none" w:sz="0" w:space="0" w:color="auto"/>
          </w:divBdr>
        </w:div>
        <w:div w:id="1435512778">
          <w:marLeft w:val="0"/>
          <w:marRight w:val="0"/>
          <w:marTop w:val="0"/>
          <w:marBottom w:val="0"/>
          <w:divBdr>
            <w:top w:val="none" w:sz="0" w:space="0" w:color="auto"/>
            <w:left w:val="none" w:sz="0" w:space="0" w:color="auto"/>
            <w:bottom w:val="none" w:sz="0" w:space="0" w:color="auto"/>
            <w:right w:val="none" w:sz="0" w:space="0" w:color="auto"/>
          </w:divBdr>
        </w:div>
        <w:div w:id="1959335047">
          <w:marLeft w:val="0"/>
          <w:marRight w:val="0"/>
          <w:marTop w:val="0"/>
          <w:marBottom w:val="0"/>
          <w:divBdr>
            <w:top w:val="none" w:sz="0" w:space="0" w:color="auto"/>
            <w:left w:val="none" w:sz="0" w:space="0" w:color="auto"/>
            <w:bottom w:val="none" w:sz="0" w:space="0" w:color="auto"/>
            <w:right w:val="none" w:sz="0" w:space="0" w:color="auto"/>
          </w:divBdr>
        </w:div>
      </w:divsChild>
    </w:div>
    <w:div w:id="621958791">
      <w:bodyDiv w:val="1"/>
      <w:marLeft w:val="0"/>
      <w:marRight w:val="0"/>
      <w:marTop w:val="0"/>
      <w:marBottom w:val="0"/>
      <w:divBdr>
        <w:top w:val="none" w:sz="0" w:space="0" w:color="auto"/>
        <w:left w:val="none" w:sz="0" w:space="0" w:color="auto"/>
        <w:bottom w:val="none" w:sz="0" w:space="0" w:color="auto"/>
        <w:right w:val="none" w:sz="0" w:space="0" w:color="auto"/>
      </w:divBdr>
    </w:div>
    <w:div w:id="663049624">
      <w:bodyDiv w:val="1"/>
      <w:marLeft w:val="0"/>
      <w:marRight w:val="0"/>
      <w:marTop w:val="0"/>
      <w:marBottom w:val="0"/>
      <w:divBdr>
        <w:top w:val="none" w:sz="0" w:space="0" w:color="auto"/>
        <w:left w:val="none" w:sz="0" w:space="0" w:color="auto"/>
        <w:bottom w:val="none" w:sz="0" w:space="0" w:color="auto"/>
        <w:right w:val="none" w:sz="0" w:space="0" w:color="auto"/>
      </w:divBdr>
    </w:div>
    <w:div w:id="768160423">
      <w:bodyDiv w:val="1"/>
      <w:marLeft w:val="0"/>
      <w:marRight w:val="0"/>
      <w:marTop w:val="0"/>
      <w:marBottom w:val="0"/>
      <w:divBdr>
        <w:top w:val="none" w:sz="0" w:space="0" w:color="auto"/>
        <w:left w:val="none" w:sz="0" w:space="0" w:color="auto"/>
        <w:bottom w:val="none" w:sz="0" w:space="0" w:color="auto"/>
        <w:right w:val="none" w:sz="0" w:space="0" w:color="auto"/>
      </w:divBdr>
    </w:div>
    <w:div w:id="831870248">
      <w:bodyDiv w:val="1"/>
      <w:marLeft w:val="0"/>
      <w:marRight w:val="0"/>
      <w:marTop w:val="0"/>
      <w:marBottom w:val="0"/>
      <w:divBdr>
        <w:top w:val="none" w:sz="0" w:space="0" w:color="auto"/>
        <w:left w:val="none" w:sz="0" w:space="0" w:color="auto"/>
        <w:bottom w:val="none" w:sz="0" w:space="0" w:color="auto"/>
        <w:right w:val="none" w:sz="0" w:space="0" w:color="auto"/>
      </w:divBdr>
    </w:div>
    <w:div w:id="860625040">
      <w:bodyDiv w:val="1"/>
      <w:marLeft w:val="0"/>
      <w:marRight w:val="0"/>
      <w:marTop w:val="0"/>
      <w:marBottom w:val="0"/>
      <w:divBdr>
        <w:top w:val="none" w:sz="0" w:space="0" w:color="auto"/>
        <w:left w:val="none" w:sz="0" w:space="0" w:color="auto"/>
        <w:bottom w:val="none" w:sz="0" w:space="0" w:color="auto"/>
        <w:right w:val="none" w:sz="0" w:space="0" w:color="auto"/>
      </w:divBdr>
      <w:divsChild>
        <w:div w:id="149713511">
          <w:marLeft w:val="0"/>
          <w:marRight w:val="0"/>
          <w:marTop w:val="0"/>
          <w:marBottom w:val="0"/>
          <w:divBdr>
            <w:top w:val="none" w:sz="0" w:space="0" w:color="auto"/>
            <w:left w:val="none" w:sz="0" w:space="0" w:color="auto"/>
            <w:bottom w:val="none" w:sz="0" w:space="0" w:color="auto"/>
            <w:right w:val="none" w:sz="0" w:space="0" w:color="auto"/>
          </w:divBdr>
        </w:div>
        <w:div w:id="253050876">
          <w:marLeft w:val="0"/>
          <w:marRight w:val="0"/>
          <w:marTop w:val="0"/>
          <w:marBottom w:val="0"/>
          <w:divBdr>
            <w:top w:val="none" w:sz="0" w:space="0" w:color="auto"/>
            <w:left w:val="none" w:sz="0" w:space="0" w:color="auto"/>
            <w:bottom w:val="none" w:sz="0" w:space="0" w:color="auto"/>
            <w:right w:val="none" w:sz="0" w:space="0" w:color="auto"/>
          </w:divBdr>
        </w:div>
        <w:div w:id="336228716">
          <w:marLeft w:val="0"/>
          <w:marRight w:val="0"/>
          <w:marTop w:val="0"/>
          <w:marBottom w:val="0"/>
          <w:divBdr>
            <w:top w:val="none" w:sz="0" w:space="0" w:color="auto"/>
            <w:left w:val="none" w:sz="0" w:space="0" w:color="auto"/>
            <w:bottom w:val="none" w:sz="0" w:space="0" w:color="auto"/>
            <w:right w:val="none" w:sz="0" w:space="0" w:color="auto"/>
          </w:divBdr>
        </w:div>
        <w:div w:id="435709490">
          <w:marLeft w:val="0"/>
          <w:marRight w:val="0"/>
          <w:marTop w:val="0"/>
          <w:marBottom w:val="0"/>
          <w:divBdr>
            <w:top w:val="none" w:sz="0" w:space="0" w:color="auto"/>
            <w:left w:val="none" w:sz="0" w:space="0" w:color="auto"/>
            <w:bottom w:val="none" w:sz="0" w:space="0" w:color="auto"/>
            <w:right w:val="none" w:sz="0" w:space="0" w:color="auto"/>
          </w:divBdr>
        </w:div>
        <w:div w:id="834034663">
          <w:marLeft w:val="0"/>
          <w:marRight w:val="0"/>
          <w:marTop w:val="0"/>
          <w:marBottom w:val="0"/>
          <w:divBdr>
            <w:top w:val="none" w:sz="0" w:space="0" w:color="auto"/>
            <w:left w:val="none" w:sz="0" w:space="0" w:color="auto"/>
            <w:bottom w:val="none" w:sz="0" w:space="0" w:color="auto"/>
            <w:right w:val="none" w:sz="0" w:space="0" w:color="auto"/>
          </w:divBdr>
        </w:div>
        <w:div w:id="984818484">
          <w:marLeft w:val="0"/>
          <w:marRight w:val="0"/>
          <w:marTop w:val="0"/>
          <w:marBottom w:val="0"/>
          <w:divBdr>
            <w:top w:val="none" w:sz="0" w:space="0" w:color="auto"/>
            <w:left w:val="none" w:sz="0" w:space="0" w:color="auto"/>
            <w:bottom w:val="none" w:sz="0" w:space="0" w:color="auto"/>
            <w:right w:val="none" w:sz="0" w:space="0" w:color="auto"/>
          </w:divBdr>
        </w:div>
        <w:div w:id="1049691556">
          <w:marLeft w:val="0"/>
          <w:marRight w:val="0"/>
          <w:marTop w:val="0"/>
          <w:marBottom w:val="0"/>
          <w:divBdr>
            <w:top w:val="none" w:sz="0" w:space="0" w:color="auto"/>
            <w:left w:val="none" w:sz="0" w:space="0" w:color="auto"/>
            <w:bottom w:val="none" w:sz="0" w:space="0" w:color="auto"/>
            <w:right w:val="none" w:sz="0" w:space="0" w:color="auto"/>
          </w:divBdr>
        </w:div>
        <w:div w:id="1504975494">
          <w:marLeft w:val="0"/>
          <w:marRight w:val="0"/>
          <w:marTop w:val="0"/>
          <w:marBottom w:val="0"/>
          <w:divBdr>
            <w:top w:val="none" w:sz="0" w:space="0" w:color="auto"/>
            <w:left w:val="none" w:sz="0" w:space="0" w:color="auto"/>
            <w:bottom w:val="none" w:sz="0" w:space="0" w:color="auto"/>
            <w:right w:val="none" w:sz="0" w:space="0" w:color="auto"/>
          </w:divBdr>
        </w:div>
        <w:div w:id="1563368795">
          <w:marLeft w:val="0"/>
          <w:marRight w:val="0"/>
          <w:marTop w:val="0"/>
          <w:marBottom w:val="0"/>
          <w:divBdr>
            <w:top w:val="none" w:sz="0" w:space="0" w:color="auto"/>
            <w:left w:val="none" w:sz="0" w:space="0" w:color="auto"/>
            <w:bottom w:val="none" w:sz="0" w:space="0" w:color="auto"/>
            <w:right w:val="none" w:sz="0" w:space="0" w:color="auto"/>
          </w:divBdr>
        </w:div>
        <w:div w:id="1725376036">
          <w:marLeft w:val="0"/>
          <w:marRight w:val="0"/>
          <w:marTop w:val="0"/>
          <w:marBottom w:val="0"/>
          <w:divBdr>
            <w:top w:val="none" w:sz="0" w:space="0" w:color="auto"/>
            <w:left w:val="none" w:sz="0" w:space="0" w:color="auto"/>
            <w:bottom w:val="none" w:sz="0" w:space="0" w:color="auto"/>
            <w:right w:val="none" w:sz="0" w:space="0" w:color="auto"/>
          </w:divBdr>
        </w:div>
        <w:div w:id="2001808911">
          <w:marLeft w:val="0"/>
          <w:marRight w:val="0"/>
          <w:marTop w:val="0"/>
          <w:marBottom w:val="0"/>
          <w:divBdr>
            <w:top w:val="none" w:sz="0" w:space="0" w:color="auto"/>
            <w:left w:val="none" w:sz="0" w:space="0" w:color="auto"/>
            <w:bottom w:val="none" w:sz="0" w:space="0" w:color="auto"/>
            <w:right w:val="none" w:sz="0" w:space="0" w:color="auto"/>
          </w:divBdr>
        </w:div>
      </w:divsChild>
    </w:div>
    <w:div w:id="866989417">
      <w:bodyDiv w:val="1"/>
      <w:marLeft w:val="0"/>
      <w:marRight w:val="0"/>
      <w:marTop w:val="0"/>
      <w:marBottom w:val="0"/>
      <w:divBdr>
        <w:top w:val="none" w:sz="0" w:space="0" w:color="auto"/>
        <w:left w:val="none" w:sz="0" w:space="0" w:color="auto"/>
        <w:bottom w:val="none" w:sz="0" w:space="0" w:color="auto"/>
        <w:right w:val="none" w:sz="0" w:space="0" w:color="auto"/>
      </w:divBdr>
    </w:div>
    <w:div w:id="880441287">
      <w:bodyDiv w:val="1"/>
      <w:marLeft w:val="0"/>
      <w:marRight w:val="0"/>
      <w:marTop w:val="0"/>
      <w:marBottom w:val="0"/>
      <w:divBdr>
        <w:top w:val="none" w:sz="0" w:space="0" w:color="auto"/>
        <w:left w:val="none" w:sz="0" w:space="0" w:color="auto"/>
        <w:bottom w:val="none" w:sz="0" w:space="0" w:color="auto"/>
        <w:right w:val="none" w:sz="0" w:space="0" w:color="auto"/>
      </w:divBdr>
    </w:div>
    <w:div w:id="929655502">
      <w:bodyDiv w:val="1"/>
      <w:marLeft w:val="0"/>
      <w:marRight w:val="0"/>
      <w:marTop w:val="0"/>
      <w:marBottom w:val="0"/>
      <w:divBdr>
        <w:top w:val="none" w:sz="0" w:space="0" w:color="auto"/>
        <w:left w:val="none" w:sz="0" w:space="0" w:color="auto"/>
        <w:bottom w:val="none" w:sz="0" w:space="0" w:color="auto"/>
        <w:right w:val="none" w:sz="0" w:space="0" w:color="auto"/>
      </w:divBdr>
    </w:div>
    <w:div w:id="1017658798">
      <w:bodyDiv w:val="1"/>
      <w:marLeft w:val="0"/>
      <w:marRight w:val="0"/>
      <w:marTop w:val="0"/>
      <w:marBottom w:val="0"/>
      <w:divBdr>
        <w:top w:val="none" w:sz="0" w:space="0" w:color="auto"/>
        <w:left w:val="none" w:sz="0" w:space="0" w:color="auto"/>
        <w:bottom w:val="none" w:sz="0" w:space="0" w:color="auto"/>
        <w:right w:val="none" w:sz="0" w:space="0" w:color="auto"/>
      </w:divBdr>
    </w:div>
    <w:div w:id="1065490804">
      <w:bodyDiv w:val="1"/>
      <w:marLeft w:val="0"/>
      <w:marRight w:val="0"/>
      <w:marTop w:val="0"/>
      <w:marBottom w:val="0"/>
      <w:divBdr>
        <w:top w:val="none" w:sz="0" w:space="0" w:color="auto"/>
        <w:left w:val="none" w:sz="0" w:space="0" w:color="auto"/>
        <w:bottom w:val="none" w:sz="0" w:space="0" w:color="auto"/>
        <w:right w:val="none" w:sz="0" w:space="0" w:color="auto"/>
      </w:divBdr>
      <w:divsChild>
        <w:div w:id="1635017286">
          <w:marLeft w:val="0"/>
          <w:marRight w:val="0"/>
          <w:marTop w:val="0"/>
          <w:marBottom w:val="0"/>
          <w:divBdr>
            <w:top w:val="none" w:sz="0" w:space="0" w:color="auto"/>
            <w:left w:val="none" w:sz="0" w:space="0" w:color="auto"/>
            <w:bottom w:val="none" w:sz="0" w:space="0" w:color="auto"/>
            <w:right w:val="none" w:sz="0" w:space="0" w:color="auto"/>
          </w:divBdr>
        </w:div>
      </w:divsChild>
    </w:div>
    <w:div w:id="1185940250">
      <w:bodyDiv w:val="1"/>
      <w:marLeft w:val="0"/>
      <w:marRight w:val="0"/>
      <w:marTop w:val="0"/>
      <w:marBottom w:val="0"/>
      <w:divBdr>
        <w:top w:val="none" w:sz="0" w:space="0" w:color="auto"/>
        <w:left w:val="none" w:sz="0" w:space="0" w:color="auto"/>
        <w:bottom w:val="none" w:sz="0" w:space="0" w:color="auto"/>
        <w:right w:val="none" w:sz="0" w:space="0" w:color="auto"/>
      </w:divBdr>
    </w:div>
    <w:div w:id="1204169022">
      <w:bodyDiv w:val="1"/>
      <w:marLeft w:val="0"/>
      <w:marRight w:val="0"/>
      <w:marTop w:val="0"/>
      <w:marBottom w:val="0"/>
      <w:divBdr>
        <w:top w:val="none" w:sz="0" w:space="0" w:color="auto"/>
        <w:left w:val="none" w:sz="0" w:space="0" w:color="auto"/>
        <w:bottom w:val="none" w:sz="0" w:space="0" w:color="auto"/>
        <w:right w:val="none" w:sz="0" w:space="0" w:color="auto"/>
      </w:divBdr>
      <w:divsChild>
        <w:div w:id="491987815">
          <w:marLeft w:val="0"/>
          <w:marRight w:val="0"/>
          <w:marTop w:val="0"/>
          <w:marBottom w:val="0"/>
          <w:divBdr>
            <w:top w:val="none" w:sz="0" w:space="0" w:color="auto"/>
            <w:left w:val="none" w:sz="0" w:space="0" w:color="auto"/>
            <w:bottom w:val="none" w:sz="0" w:space="0" w:color="auto"/>
            <w:right w:val="none" w:sz="0" w:space="0" w:color="auto"/>
          </w:divBdr>
        </w:div>
        <w:div w:id="729885801">
          <w:marLeft w:val="0"/>
          <w:marRight w:val="0"/>
          <w:marTop w:val="0"/>
          <w:marBottom w:val="0"/>
          <w:divBdr>
            <w:top w:val="none" w:sz="0" w:space="0" w:color="auto"/>
            <w:left w:val="none" w:sz="0" w:space="0" w:color="auto"/>
            <w:bottom w:val="none" w:sz="0" w:space="0" w:color="auto"/>
            <w:right w:val="none" w:sz="0" w:space="0" w:color="auto"/>
          </w:divBdr>
        </w:div>
        <w:div w:id="1047684034">
          <w:marLeft w:val="0"/>
          <w:marRight w:val="0"/>
          <w:marTop w:val="0"/>
          <w:marBottom w:val="0"/>
          <w:divBdr>
            <w:top w:val="none" w:sz="0" w:space="0" w:color="auto"/>
            <w:left w:val="none" w:sz="0" w:space="0" w:color="auto"/>
            <w:bottom w:val="none" w:sz="0" w:space="0" w:color="auto"/>
            <w:right w:val="none" w:sz="0" w:space="0" w:color="auto"/>
          </w:divBdr>
        </w:div>
      </w:divsChild>
    </w:div>
    <w:div w:id="1381631567">
      <w:bodyDiv w:val="1"/>
      <w:marLeft w:val="0"/>
      <w:marRight w:val="0"/>
      <w:marTop w:val="0"/>
      <w:marBottom w:val="0"/>
      <w:divBdr>
        <w:top w:val="none" w:sz="0" w:space="0" w:color="auto"/>
        <w:left w:val="none" w:sz="0" w:space="0" w:color="auto"/>
        <w:bottom w:val="none" w:sz="0" w:space="0" w:color="auto"/>
        <w:right w:val="none" w:sz="0" w:space="0" w:color="auto"/>
      </w:divBdr>
    </w:div>
    <w:div w:id="1391346806">
      <w:bodyDiv w:val="1"/>
      <w:marLeft w:val="0"/>
      <w:marRight w:val="0"/>
      <w:marTop w:val="0"/>
      <w:marBottom w:val="0"/>
      <w:divBdr>
        <w:top w:val="none" w:sz="0" w:space="0" w:color="auto"/>
        <w:left w:val="none" w:sz="0" w:space="0" w:color="auto"/>
        <w:bottom w:val="none" w:sz="0" w:space="0" w:color="auto"/>
        <w:right w:val="none" w:sz="0" w:space="0" w:color="auto"/>
      </w:divBdr>
      <w:divsChild>
        <w:div w:id="510951332">
          <w:marLeft w:val="0"/>
          <w:marRight w:val="0"/>
          <w:marTop w:val="0"/>
          <w:marBottom w:val="0"/>
          <w:divBdr>
            <w:top w:val="none" w:sz="0" w:space="0" w:color="auto"/>
            <w:left w:val="none" w:sz="0" w:space="0" w:color="auto"/>
            <w:bottom w:val="none" w:sz="0" w:space="0" w:color="auto"/>
            <w:right w:val="none" w:sz="0" w:space="0" w:color="auto"/>
          </w:divBdr>
        </w:div>
        <w:div w:id="584999723">
          <w:marLeft w:val="0"/>
          <w:marRight w:val="0"/>
          <w:marTop w:val="0"/>
          <w:marBottom w:val="0"/>
          <w:divBdr>
            <w:top w:val="none" w:sz="0" w:space="0" w:color="auto"/>
            <w:left w:val="none" w:sz="0" w:space="0" w:color="auto"/>
            <w:bottom w:val="none" w:sz="0" w:space="0" w:color="auto"/>
            <w:right w:val="none" w:sz="0" w:space="0" w:color="auto"/>
          </w:divBdr>
        </w:div>
        <w:div w:id="850801889">
          <w:marLeft w:val="0"/>
          <w:marRight w:val="0"/>
          <w:marTop w:val="0"/>
          <w:marBottom w:val="0"/>
          <w:divBdr>
            <w:top w:val="none" w:sz="0" w:space="0" w:color="auto"/>
            <w:left w:val="none" w:sz="0" w:space="0" w:color="auto"/>
            <w:bottom w:val="none" w:sz="0" w:space="0" w:color="auto"/>
            <w:right w:val="none" w:sz="0" w:space="0" w:color="auto"/>
          </w:divBdr>
        </w:div>
        <w:div w:id="1441996727">
          <w:marLeft w:val="0"/>
          <w:marRight w:val="0"/>
          <w:marTop w:val="0"/>
          <w:marBottom w:val="0"/>
          <w:divBdr>
            <w:top w:val="none" w:sz="0" w:space="0" w:color="auto"/>
            <w:left w:val="none" w:sz="0" w:space="0" w:color="auto"/>
            <w:bottom w:val="none" w:sz="0" w:space="0" w:color="auto"/>
            <w:right w:val="none" w:sz="0" w:space="0" w:color="auto"/>
          </w:divBdr>
        </w:div>
      </w:divsChild>
    </w:div>
    <w:div w:id="1400446334">
      <w:bodyDiv w:val="1"/>
      <w:marLeft w:val="0"/>
      <w:marRight w:val="0"/>
      <w:marTop w:val="0"/>
      <w:marBottom w:val="0"/>
      <w:divBdr>
        <w:top w:val="none" w:sz="0" w:space="0" w:color="auto"/>
        <w:left w:val="none" w:sz="0" w:space="0" w:color="auto"/>
        <w:bottom w:val="none" w:sz="0" w:space="0" w:color="auto"/>
        <w:right w:val="none" w:sz="0" w:space="0" w:color="auto"/>
      </w:divBdr>
    </w:div>
    <w:div w:id="1502307324">
      <w:bodyDiv w:val="1"/>
      <w:marLeft w:val="0"/>
      <w:marRight w:val="0"/>
      <w:marTop w:val="0"/>
      <w:marBottom w:val="0"/>
      <w:divBdr>
        <w:top w:val="none" w:sz="0" w:space="0" w:color="auto"/>
        <w:left w:val="none" w:sz="0" w:space="0" w:color="auto"/>
        <w:bottom w:val="none" w:sz="0" w:space="0" w:color="auto"/>
        <w:right w:val="none" w:sz="0" w:space="0" w:color="auto"/>
      </w:divBdr>
    </w:div>
    <w:div w:id="1605573508">
      <w:bodyDiv w:val="1"/>
      <w:marLeft w:val="0"/>
      <w:marRight w:val="0"/>
      <w:marTop w:val="0"/>
      <w:marBottom w:val="0"/>
      <w:divBdr>
        <w:top w:val="none" w:sz="0" w:space="0" w:color="auto"/>
        <w:left w:val="none" w:sz="0" w:space="0" w:color="auto"/>
        <w:bottom w:val="none" w:sz="0" w:space="0" w:color="auto"/>
        <w:right w:val="none" w:sz="0" w:space="0" w:color="auto"/>
      </w:divBdr>
      <w:divsChild>
        <w:div w:id="915212878">
          <w:marLeft w:val="0"/>
          <w:marRight w:val="0"/>
          <w:marTop w:val="0"/>
          <w:marBottom w:val="0"/>
          <w:divBdr>
            <w:top w:val="none" w:sz="0" w:space="0" w:color="auto"/>
            <w:left w:val="none" w:sz="0" w:space="0" w:color="auto"/>
            <w:bottom w:val="none" w:sz="0" w:space="0" w:color="auto"/>
            <w:right w:val="none" w:sz="0" w:space="0" w:color="auto"/>
          </w:divBdr>
        </w:div>
        <w:div w:id="1261136613">
          <w:marLeft w:val="0"/>
          <w:marRight w:val="0"/>
          <w:marTop w:val="0"/>
          <w:marBottom w:val="0"/>
          <w:divBdr>
            <w:top w:val="none" w:sz="0" w:space="0" w:color="auto"/>
            <w:left w:val="none" w:sz="0" w:space="0" w:color="auto"/>
            <w:bottom w:val="none" w:sz="0" w:space="0" w:color="auto"/>
            <w:right w:val="none" w:sz="0" w:space="0" w:color="auto"/>
          </w:divBdr>
        </w:div>
        <w:div w:id="1407260659">
          <w:marLeft w:val="0"/>
          <w:marRight w:val="0"/>
          <w:marTop w:val="0"/>
          <w:marBottom w:val="0"/>
          <w:divBdr>
            <w:top w:val="none" w:sz="0" w:space="0" w:color="auto"/>
            <w:left w:val="none" w:sz="0" w:space="0" w:color="auto"/>
            <w:bottom w:val="none" w:sz="0" w:space="0" w:color="auto"/>
            <w:right w:val="none" w:sz="0" w:space="0" w:color="auto"/>
          </w:divBdr>
        </w:div>
        <w:div w:id="1544901900">
          <w:marLeft w:val="0"/>
          <w:marRight w:val="0"/>
          <w:marTop w:val="0"/>
          <w:marBottom w:val="0"/>
          <w:divBdr>
            <w:top w:val="none" w:sz="0" w:space="0" w:color="auto"/>
            <w:left w:val="none" w:sz="0" w:space="0" w:color="auto"/>
            <w:bottom w:val="none" w:sz="0" w:space="0" w:color="auto"/>
            <w:right w:val="none" w:sz="0" w:space="0" w:color="auto"/>
          </w:divBdr>
        </w:div>
        <w:div w:id="1883050354">
          <w:marLeft w:val="0"/>
          <w:marRight w:val="0"/>
          <w:marTop w:val="0"/>
          <w:marBottom w:val="0"/>
          <w:divBdr>
            <w:top w:val="none" w:sz="0" w:space="0" w:color="auto"/>
            <w:left w:val="none" w:sz="0" w:space="0" w:color="auto"/>
            <w:bottom w:val="none" w:sz="0" w:space="0" w:color="auto"/>
            <w:right w:val="none" w:sz="0" w:space="0" w:color="auto"/>
          </w:divBdr>
        </w:div>
      </w:divsChild>
    </w:div>
    <w:div w:id="1683508996">
      <w:bodyDiv w:val="1"/>
      <w:marLeft w:val="0"/>
      <w:marRight w:val="0"/>
      <w:marTop w:val="0"/>
      <w:marBottom w:val="0"/>
      <w:divBdr>
        <w:top w:val="none" w:sz="0" w:space="0" w:color="auto"/>
        <w:left w:val="none" w:sz="0" w:space="0" w:color="auto"/>
        <w:bottom w:val="none" w:sz="0" w:space="0" w:color="auto"/>
        <w:right w:val="none" w:sz="0" w:space="0" w:color="auto"/>
      </w:divBdr>
    </w:div>
    <w:div w:id="1694770623">
      <w:bodyDiv w:val="1"/>
      <w:marLeft w:val="0"/>
      <w:marRight w:val="0"/>
      <w:marTop w:val="0"/>
      <w:marBottom w:val="0"/>
      <w:divBdr>
        <w:top w:val="none" w:sz="0" w:space="0" w:color="auto"/>
        <w:left w:val="none" w:sz="0" w:space="0" w:color="auto"/>
        <w:bottom w:val="none" w:sz="0" w:space="0" w:color="auto"/>
        <w:right w:val="none" w:sz="0" w:space="0" w:color="auto"/>
      </w:divBdr>
    </w:div>
    <w:div w:id="1856116045">
      <w:bodyDiv w:val="1"/>
      <w:marLeft w:val="0"/>
      <w:marRight w:val="0"/>
      <w:marTop w:val="0"/>
      <w:marBottom w:val="0"/>
      <w:divBdr>
        <w:top w:val="none" w:sz="0" w:space="0" w:color="auto"/>
        <w:left w:val="none" w:sz="0" w:space="0" w:color="auto"/>
        <w:bottom w:val="none" w:sz="0" w:space="0" w:color="auto"/>
        <w:right w:val="none" w:sz="0" w:space="0" w:color="auto"/>
      </w:divBdr>
    </w:div>
    <w:div w:id="1902859885">
      <w:bodyDiv w:val="1"/>
      <w:marLeft w:val="0"/>
      <w:marRight w:val="0"/>
      <w:marTop w:val="0"/>
      <w:marBottom w:val="0"/>
      <w:divBdr>
        <w:top w:val="none" w:sz="0" w:space="0" w:color="auto"/>
        <w:left w:val="none" w:sz="0" w:space="0" w:color="auto"/>
        <w:bottom w:val="none" w:sz="0" w:space="0" w:color="auto"/>
        <w:right w:val="none" w:sz="0" w:space="0" w:color="auto"/>
      </w:divBdr>
    </w:div>
    <w:div w:id="1975868764">
      <w:bodyDiv w:val="1"/>
      <w:marLeft w:val="0"/>
      <w:marRight w:val="0"/>
      <w:marTop w:val="0"/>
      <w:marBottom w:val="0"/>
      <w:divBdr>
        <w:top w:val="none" w:sz="0" w:space="0" w:color="auto"/>
        <w:left w:val="none" w:sz="0" w:space="0" w:color="auto"/>
        <w:bottom w:val="none" w:sz="0" w:space="0" w:color="auto"/>
        <w:right w:val="none" w:sz="0" w:space="0" w:color="auto"/>
      </w:divBdr>
      <w:divsChild>
        <w:div w:id="997423269">
          <w:marLeft w:val="0"/>
          <w:marRight w:val="0"/>
          <w:marTop w:val="0"/>
          <w:marBottom w:val="0"/>
          <w:divBdr>
            <w:top w:val="none" w:sz="0" w:space="0" w:color="auto"/>
            <w:left w:val="none" w:sz="0" w:space="0" w:color="auto"/>
            <w:bottom w:val="none" w:sz="0" w:space="0" w:color="auto"/>
            <w:right w:val="none" w:sz="0" w:space="0" w:color="auto"/>
          </w:divBdr>
        </w:div>
      </w:divsChild>
    </w:div>
    <w:div w:id="20268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watch?v=nowsS7pMApI&amp;t=151s" TargetMode="External"/><Relationship Id="rId26" Type="http://schemas.openxmlformats.org/officeDocument/2006/relationships/hyperlink" Target="https://www.youtube.com/watch?v=LljCzkPasuk" TargetMode="External"/><Relationship Id="rId3" Type="http://schemas.openxmlformats.org/officeDocument/2006/relationships/customXml" Target="../customXml/item3.xml"/><Relationship Id="rId21" Type="http://schemas.openxmlformats.org/officeDocument/2006/relationships/hyperlink" Target="https://www.youtube.com/watch?v=AHemd90ZdsU"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youtube.com/watch?v=GzTrKccmj_I" TargetMode="External"/><Relationship Id="rId25" Type="http://schemas.openxmlformats.org/officeDocument/2006/relationships/hyperlink" Target="https://www.youtube.com/watch?v=QYP854GAPA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rY9zHNOjGrs" TargetMode="External"/><Relationship Id="rId20" Type="http://schemas.openxmlformats.org/officeDocument/2006/relationships/hyperlink" Target="https://www.pbs.org/video/civil-war-shermans-march/" TargetMode="External"/><Relationship Id="rId29" Type="http://schemas.openxmlformats.org/officeDocument/2006/relationships/hyperlink" Target="https://www.pbs.org/kenburns/the-civil-wa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youtube.com/watch?v=j_Bra5yBh6M"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ideapublicschoolsorg-my.sharepoint.com/:f:/g/personal/chelsee_alcantara_ideapublicschools_org/EsExtNwD8L1BmTSIJg9uoNcBRafPcWAb-gV3ytIp96q-XA" TargetMode="External"/><Relationship Id="rId23" Type="http://schemas.openxmlformats.org/officeDocument/2006/relationships/hyperlink" Target="https://www.youtube.com/watch?v=TqZJc7B8xsc" TargetMode="External"/><Relationship Id="rId28" Type="http://schemas.openxmlformats.org/officeDocument/2006/relationships/hyperlink" Target="https://www.youtube.com/watch?v=BYCF8ALSYZw"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youtube.com/watch?v=O-wTzZvVb-c&amp;list=RDCMUC9MAhZQQd9egwWCxrwSIsJQ&amp;index=10" TargetMode="External"/><Relationship Id="rId31" Type="http://schemas.openxmlformats.org/officeDocument/2006/relationships/hyperlink" Target="https://www.history.com/shows/gra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ams.microsoft.com/l/team/19%3AKH2Hr47JKJ7seGSYQISIh_umpDS-0sqZyEzckGfNJss1%40thread.tacv2/conversations?groupId=039eb4bc-41d5-4825-8089-207547cd220f&amp;tenantId=02f61eb0-8f78-48cf-beec-40296abdf806" TargetMode="External"/><Relationship Id="rId22" Type="http://schemas.openxmlformats.org/officeDocument/2006/relationships/hyperlink" Target="https://www.youtube.com/watch?v=J0OW18pIo8c" TargetMode="External"/><Relationship Id="rId27" Type="http://schemas.openxmlformats.org/officeDocument/2006/relationships/hyperlink" Target="https://www.youtube.com/watch?v=c3IwgtrMKKM" TargetMode="External"/><Relationship Id="rId30" Type="http://schemas.openxmlformats.org/officeDocument/2006/relationships/hyperlink" Target="https://www.history.com/shows/abraham-lincoln" TargetMode="External"/><Relationship Id="rId35"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wiggins\My%20Documents\LESSON%20DEVELOPMENT\WRITER'S%20CAMP\ELA%20Organizer%20with%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8db06b-3f2f-4b84-aa48-10f1f891ae4b">
      <Terms xmlns="http://schemas.microsoft.com/office/infopath/2007/PartnerControls"/>
    </lcf76f155ced4ddcb4097134ff3c332f>
    <TaxCatchAll xmlns="616acd72-ca2b-4d78-9c12-b38d9fc201f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439A3FFF087A146AC70206E5F36EC80" ma:contentTypeVersion="14" ma:contentTypeDescription="Create a new document." ma:contentTypeScope="" ma:versionID="411cb38b02cc4435f5fed843f46edbf1">
  <xsd:schema xmlns:xsd="http://www.w3.org/2001/XMLSchema" xmlns:xs="http://www.w3.org/2001/XMLSchema" xmlns:p="http://schemas.microsoft.com/office/2006/metadata/properties" xmlns:ns2="db8db06b-3f2f-4b84-aa48-10f1f891ae4b" xmlns:ns3="616acd72-ca2b-4d78-9c12-b38d9fc201f3" targetNamespace="http://schemas.microsoft.com/office/2006/metadata/properties" ma:root="true" ma:fieldsID="62b204a484e1606c60f644afc947c548" ns2:_="" ns3:_="">
    <xsd:import namespace="db8db06b-3f2f-4b84-aa48-10f1f891ae4b"/>
    <xsd:import namespace="616acd72-ca2b-4d78-9c12-b38d9fc201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db06b-3f2f-4b84-aa48-10f1f891a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bd536d-8f46-4852-bb51-62e25ac18a0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acd72-ca2b-4d78-9c12-b38d9fc201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a4d0a42-01ce-4206-b5c9-b311fd8b79a5}" ma:internalName="TaxCatchAll" ma:showField="CatchAllData" ma:web="616acd72-ca2b-4d78-9c12-b38d9fc201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60F41-B3C7-4A6E-A369-A351539AEC95}">
  <ds:schemaRefs>
    <ds:schemaRef ds:uri="http://schemas.microsoft.com/office/2006/metadata/longProperties"/>
  </ds:schemaRefs>
</ds:datastoreItem>
</file>

<file path=customXml/itemProps2.xml><?xml version="1.0" encoding="utf-8"?>
<ds:datastoreItem xmlns:ds="http://schemas.openxmlformats.org/officeDocument/2006/customXml" ds:itemID="{2C1B747C-E735-4107-AA38-0C2A155DD46F}">
  <ds:schemaRefs>
    <ds:schemaRef ds:uri="http://schemas.openxmlformats.org/officeDocument/2006/bibliography"/>
  </ds:schemaRefs>
</ds:datastoreItem>
</file>

<file path=customXml/itemProps3.xml><?xml version="1.0" encoding="utf-8"?>
<ds:datastoreItem xmlns:ds="http://schemas.openxmlformats.org/officeDocument/2006/customXml" ds:itemID="{091AAF7A-9CD7-4D25-9EA4-7AB082B45D05}">
  <ds:schemaRefs>
    <ds:schemaRef ds:uri="http://schemas.microsoft.com/sharepoint/v3/contenttype/forms"/>
  </ds:schemaRefs>
</ds:datastoreItem>
</file>

<file path=customXml/itemProps4.xml><?xml version="1.0" encoding="utf-8"?>
<ds:datastoreItem xmlns:ds="http://schemas.openxmlformats.org/officeDocument/2006/customXml" ds:itemID="{38D6FCAF-606D-4839-9573-D848E05E3581}">
  <ds:schemaRefs>
    <ds:schemaRef ds:uri="http://schemas.microsoft.com/office/2006/metadata/properties"/>
    <ds:schemaRef ds:uri="http://schemas.microsoft.com/office/infopath/2007/PartnerControls"/>
    <ds:schemaRef ds:uri="3342895d-6ba2-47fb-b584-e80e04b77a04"/>
    <ds:schemaRef ds:uri="992aa320-8a1d-4cf6-b5ca-f2fe9d98044c"/>
  </ds:schemaRefs>
</ds:datastoreItem>
</file>

<file path=customXml/itemProps5.xml><?xml version="1.0" encoding="utf-8"?>
<ds:datastoreItem xmlns:ds="http://schemas.openxmlformats.org/officeDocument/2006/customXml" ds:itemID="{318BDBAC-751B-40BE-BAC5-EB3708A18131}">
  <ds:schemaRefs>
    <ds:schemaRef ds:uri="http://schemas.openxmlformats.org/officeDocument/2006/bibliography"/>
  </ds:schemaRefs>
</ds:datastoreItem>
</file>

<file path=customXml/itemProps6.xml><?xml version="1.0" encoding="utf-8"?>
<ds:datastoreItem xmlns:ds="http://schemas.openxmlformats.org/officeDocument/2006/customXml" ds:itemID="{E5DC3358-FF5E-44D9-B7FD-ADF8E9BE3149}"/>
</file>

<file path=docProps/app.xml><?xml version="1.0" encoding="utf-8"?>
<Properties xmlns="http://schemas.openxmlformats.org/officeDocument/2006/extended-properties" xmlns:vt="http://schemas.openxmlformats.org/officeDocument/2006/docPropsVTypes">
  <Template>ELA Organizer with notes</Template>
  <TotalTime>0</TotalTime>
  <Pages>13</Pages>
  <Words>3886</Words>
  <Characters>22166</Characters>
  <Application>Microsoft Office Word</Application>
  <DocSecurity>0</DocSecurity>
  <Lines>661</Lines>
  <Paragraphs>322</Paragraphs>
  <ScaleCrop>false</ScaleCrop>
  <Company>Education Service Center</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03 Lesson 01 Organizer: Using Expository Text to Develop Strategic Readers and Writers</dc:title>
  <dc:subject/>
  <dc:creator>gwiggins</dc:creator>
  <cp:keywords/>
  <dc:description/>
  <cp:lastModifiedBy>Chelsee Alcantara</cp:lastModifiedBy>
  <cp:revision>3</cp:revision>
  <cp:lastPrinted>2019-07-11T22:26:00Z</cp:lastPrinted>
  <dcterms:created xsi:type="dcterms:W3CDTF">2025-12-12T17:46:00Z</dcterms:created>
  <dcterms:modified xsi:type="dcterms:W3CDTF">2025-12-12T17:46:00Z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Unit0">
    <vt:lpwstr>18</vt:lpwstr>
  </property>
  <property fmtid="{D5CDD505-2E9C-101B-9397-08002B2CF9AE}" pid="4" name="display_urn:schemas-microsoft-com:office:office#Editor">
    <vt:lpwstr>Nichole Hohensee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Marsha Perales</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gwiggins</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ContentTypeId">
    <vt:lpwstr>0x0101004439A3FFF087A146AC70206E5F36EC80</vt:lpwstr>
  </property>
  <property fmtid="{D5CDD505-2E9C-101B-9397-08002B2CF9AE}" pid="18" name="MediaServiceImageTags">
    <vt:lpwstr/>
  </property>
</Properties>
</file>